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1C" w:rsidRPr="0051541C" w:rsidRDefault="0051541C" w:rsidP="0051541C">
      <w:pPr>
        <w:widowControl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iCs/>
        </w:rPr>
      </w:pPr>
      <w:r w:rsidRPr="0051541C">
        <w:rPr>
          <w:rFonts w:ascii="Times New Roman" w:hAnsi="Times New Roman" w:cs="Times New Roman"/>
          <w:iCs/>
        </w:rPr>
        <w:t xml:space="preserve">УТВЕРЖДЕНО: </w:t>
      </w:r>
    </w:p>
    <w:p w:rsidR="0051541C" w:rsidRPr="0051541C" w:rsidRDefault="0051541C" w:rsidP="0051541C">
      <w:pPr>
        <w:widowControl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iCs/>
        </w:rPr>
      </w:pPr>
      <w:r w:rsidRPr="0051541C">
        <w:rPr>
          <w:rFonts w:ascii="Times New Roman" w:hAnsi="Times New Roman" w:cs="Times New Roman"/>
          <w:iCs/>
        </w:rPr>
        <w:t>Приказом по ГП РБ «Бурят-Фармация»</w:t>
      </w:r>
    </w:p>
    <w:p w:rsidR="0051541C" w:rsidRPr="0051541C" w:rsidRDefault="0051541C" w:rsidP="0051541C">
      <w:pPr>
        <w:widowControl w:val="0"/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iCs/>
        </w:rPr>
      </w:pPr>
      <w:r w:rsidRPr="0051541C">
        <w:rPr>
          <w:rFonts w:ascii="Times New Roman" w:hAnsi="Times New Roman" w:cs="Times New Roman"/>
          <w:iCs/>
        </w:rPr>
        <w:t xml:space="preserve">№ </w:t>
      </w:r>
      <w:r w:rsidR="00A72F12">
        <w:rPr>
          <w:rFonts w:ascii="Times New Roman" w:hAnsi="Times New Roman" w:cs="Times New Roman"/>
          <w:iCs/>
        </w:rPr>
        <w:t>74</w:t>
      </w:r>
      <w:r w:rsidRPr="0051541C">
        <w:rPr>
          <w:rFonts w:ascii="Times New Roman" w:hAnsi="Times New Roman" w:cs="Times New Roman"/>
          <w:iCs/>
        </w:rPr>
        <w:t>/</w:t>
      </w:r>
      <w:proofErr w:type="gramStart"/>
      <w:r w:rsidRPr="0051541C">
        <w:rPr>
          <w:rFonts w:ascii="Times New Roman" w:hAnsi="Times New Roman" w:cs="Times New Roman"/>
          <w:iCs/>
        </w:rPr>
        <w:t>5  от</w:t>
      </w:r>
      <w:proofErr w:type="gramEnd"/>
      <w:r w:rsidRPr="0051541C">
        <w:rPr>
          <w:rFonts w:ascii="Times New Roman" w:hAnsi="Times New Roman" w:cs="Times New Roman"/>
          <w:iCs/>
        </w:rPr>
        <w:t xml:space="preserve"> </w:t>
      </w:r>
      <w:r w:rsidR="00A72F12">
        <w:rPr>
          <w:rFonts w:ascii="Times New Roman" w:hAnsi="Times New Roman" w:cs="Times New Roman"/>
          <w:iCs/>
        </w:rPr>
        <w:t>14</w:t>
      </w:r>
      <w:r w:rsidRPr="0051541C">
        <w:rPr>
          <w:rFonts w:ascii="Times New Roman" w:hAnsi="Times New Roman" w:cs="Times New Roman"/>
          <w:iCs/>
        </w:rPr>
        <w:t>.03.2024</w:t>
      </w:r>
    </w:p>
    <w:p w:rsidR="0051541C" w:rsidRDefault="0051541C" w:rsidP="0051541C">
      <w:pPr>
        <w:tabs>
          <w:tab w:val="left" w:pos="0"/>
          <w:tab w:val="left" w:pos="28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51541C" w:rsidRDefault="0051541C" w:rsidP="0051541C">
      <w:pPr>
        <w:tabs>
          <w:tab w:val="left" w:pos="0"/>
          <w:tab w:val="left" w:pos="28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AE6EA1" w:rsidRPr="00AE6EA1" w:rsidRDefault="00AE6EA1" w:rsidP="00AE6EA1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AE6EA1">
        <w:rPr>
          <w:rFonts w:ascii="Times New Roman" w:hAnsi="Times New Roman" w:cs="Times New Roman"/>
          <w:b/>
        </w:rPr>
        <w:t>Извещение о продаже движимого имущества</w:t>
      </w:r>
      <w:r w:rsidR="007171FC">
        <w:rPr>
          <w:rFonts w:ascii="Times New Roman" w:hAnsi="Times New Roman" w:cs="Times New Roman"/>
          <w:b/>
        </w:rPr>
        <w:t xml:space="preserve"> № 1</w:t>
      </w:r>
      <w:r w:rsidR="00B87020">
        <w:rPr>
          <w:rFonts w:ascii="Times New Roman" w:hAnsi="Times New Roman" w:cs="Times New Roman"/>
          <w:b/>
        </w:rPr>
        <w:t>6</w:t>
      </w:r>
      <w:r w:rsidR="00C3687A">
        <w:rPr>
          <w:rFonts w:ascii="Times New Roman" w:hAnsi="Times New Roman" w:cs="Times New Roman"/>
          <w:b/>
        </w:rPr>
        <w:t>-2</w:t>
      </w:r>
    </w:p>
    <w:p w:rsidR="00AE6EA1" w:rsidRPr="00AE6EA1" w:rsidRDefault="00AE6EA1" w:rsidP="00AE6EA1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AE6EA1">
        <w:rPr>
          <w:rFonts w:ascii="Times New Roman" w:hAnsi="Times New Roman" w:cs="Times New Roman"/>
          <w:b/>
          <w:bCs/>
        </w:rPr>
        <w:t>Понятия и термины</w:t>
      </w:r>
    </w:p>
    <w:p w:rsidR="00AE6EA1" w:rsidRPr="00AE6EA1" w:rsidRDefault="00AE6EA1" w:rsidP="00AE6EA1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AE6EA1">
        <w:rPr>
          <w:rFonts w:ascii="Times New Roman" w:hAnsi="Times New Roman" w:cs="Times New Roman"/>
          <w:b/>
        </w:rPr>
        <w:t>- Продавец</w:t>
      </w:r>
      <w:r w:rsidRPr="00AE6EA1">
        <w:rPr>
          <w:rFonts w:ascii="Times New Roman" w:hAnsi="Times New Roman" w:cs="Times New Roman"/>
          <w:b/>
          <w:bCs/>
        </w:rPr>
        <w:t xml:space="preserve"> -  </w:t>
      </w:r>
      <w:r w:rsidRPr="00AE6EA1">
        <w:rPr>
          <w:rFonts w:ascii="Times New Roman" w:hAnsi="Times New Roman" w:cs="Times New Roman"/>
        </w:rPr>
        <w:t xml:space="preserve">Государственное предприятие Республики Бурятия «Бурят-Фармация», </w:t>
      </w:r>
      <w:r w:rsidRPr="00AE6EA1">
        <w:rPr>
          <w:rFonts w:ascii="Times New Roman" w:hAnsi="Times New Roman" w:cs="Times New Roman"/>
          <w:b/>
        </w:rPr>
        <w:t>ИНН/КПП 0323037270/032301001</w:t>
      </w:r>
      <w:r w:rsidRPr="00AE6EA1">
        <w:rPr>
          <w:rFonts w:ascii="Times New Roman" w:hAnsi="Times New Roman" w:cs="Times New Roman"/>
        </w:rPr>
        <w:t>, местонахождение г. Улан-Удэ, ул. Дальневосточная, 7 (далее - продавец);</w:t>
      </w:r>
    </w:p>
    <w:p w:rsidR="00AE6EA1" w:rsidRPr="00AE6EA1" w:rsidRDefault="00AE6EA1" w:rsidP="00AE6EA1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AE6EA1">
        <w:rPr>
          <w:rFonts w:ascii="Times New Roman" w:hAnsi="Times New Roman" w:cs="Times New Roman"/>
          <w:b/>
        </w:rPr>
        <w:t>- Н</w:t>
      </w:r>
      <w:r w:rsidRPr="00AE6EA1">
        <w:rPr>
          <w:rFonts w:ascii="Times New Roman" w:hAnsi="Times New Roman" w:cs="Times New Roman"/>
          <w:b/>
          <w:bCs/>
          <w:color w:val="000000"/>
        </w:rPr>
        <w:t>ачальная цена продажи имущества</w:t>
      </w:r>
      <w:r w:rsidRPr="00AE6EA1">
        <w:rPr>
          <w:rFonts w:ascii="Times New Roman" w:hAnsi="Times New Roman" w:cs="Times New Roman"/>
          <w:color w:val="000000"/>
        </w:rPr>
        <w:t xml:space="preserve"> – стоимость имущества, установленная по результатам оценки имущества;</w:t>
      </w:r>
    </w:p>
    <w:p w:rsidR="00AE6EA1" w:rsidRPr="002A49C0" w:rsidRDefault="00AE6EA1" w:rsidP="00AE6EA1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AE6EA1">
        <w:rPr>
          <w:rFonts w:ascii="Times New Roman" w:hAnsi="Times New Roman" w:cs="Times New Roman"/>
        </w:rPr>
        <w:t xml:space="preserve">- </w:t>
      </w:r>
      <w:r w:rsidRPr="00AE6EA1">
        <w:rPr>
          <w:rFonts w:ascii="Times New Roman" w:hAnsi="Times New Roman" w:cs="Times New Roman"/>
          <w:b/>
          <w:bCs/>
        </w:rPr>
        <w:t>Заявка</w:t>
      </w:r>
      <w:r w:rsidR="001C3A22">
        <w:rPr>
          <w:rFonts w:ascii="Times New Roman" w:hAnsi="Times New Roman" w:cs="Times New Roman"/>
          <w:b/>
          <w:bCs/>
        </w:rPr>
        <w:t xml:space="preserve"> на покупку </w:t>
      </w:r>
      <w:r w:rsidRPr="00AE6EA1">
        <w:rPr>
          <w:rFonts w:ascii="Times New Roman" w:hAnsi="Times New Roman" w:cs="Times New Roman"/>
          <w:b/>
          <w:bCs/>
        </w:rPr>
        <w:t xml:space="preserve">- </w:t>
      </w:r>
      <w:r w:rsidRPr="00AE6EA1">
        <w:rPr>
          <w:rFonts w:ascii="Times New Roman" w:hAnsi="Times New Roman" w:cs="Times New Roman"/>
        </w:rPr>
        <w:t xml:space="preserve">полный комплект документов, предоставляемый Претендентом продавцу для </w:t>
      </w:r>
      <w:r w:rsidR="008F43C3" w:rsidRPr="002A49C0">
        <w:rPr>
          <w:rFonts w:ascii="Times New Roman" w:hAnsi="Times New Roman" w:cs="Times New Roman"/>
        </w:rPr>
        <w:t xml:space="preserve">участия в процедуре продажи имущества </w:t>
      </w:r>
      <w:r w:rsidRPr="002A49C0">
        <w:rPr>
          <w:rFonts w:ascii="Times New Roman" w:hAnsi="Times New Roman" w:cs="Times New Roman"/>
        </w:rPr>
        <w:t>(далее – заявка);</w:t>
      </w:r>
    </w:p>
    <w:p w:rsidR="00AE6EA1" w:rsidRPr="002A49C0" w:rsidRDefault="00AE6EA1" w:rsidP="00AE6EA1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t xml:space="preserve">- </w:t>
      </w:r>
      <w:proofErr w:type="gramStart"/>
      <w:r w:rsidRPr="002A49C0">
        <w:rPr>
          <w:rFonts w:ascii="Times New Roman" w:hAnsi="Times New Roman" w:cs="Times New Roman"/>
          <w:b/>
        </w:rPr>
        <w:t>Претендент</w:t>
      </w:r>
      <w:r w:rsidRPr="002A49C0">
        <w:rPr>
          <w:rFonts w:ascii="Times New Roman" w:hAnsi="Times New Roman" w:cs="Times New Roman"/>
        </w:rPr>
        <w:t xml:space="preserve">  -</w:t>
      </w:r>
      <w:proofErr w:type="gramEnd"/>
      <w:r w:rsidRPr="002A49C0">
        <w:rPr>
          <w:rFonts w:ascii="Times New Roman" w:hAnsi="Times New Roman" w:cs="Times New Roman"/>
        </w:rPr>
        <w:t xml:space="preserve"> лицо, подающее продавцу заявку, лицо, чья заявка принята продавцом.</w:t>
      </w:r>
    </w:p>
    <w:p w:rsidR="00AE6EA1" w:rsidRPr="002A49C0" w:rsidRDefault="00AE6EA1" w:rsidP="00AE6EA1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A49C0">
        <w:rPr>
          <w:rFonts w:ascii="Times New Roman" w:hAnsi="Times New Roman" w:cs="Times New Roman"/>
          <w:b/>
          <w:bCs/>
        </w:rPr>
        <w:t>Правовое регулирование</w:t>
      </w:r>
    </w:p>
    <w:p w:rsidR="00AE6EA1" w:rsidRPr="002A49C0" w:rsidRDefault="009812B7" w:rsidP="00AE6EA1">
      <w:pPr>
        <w:keepNext/>
        <w:keepLines/>
        <w:shd w:val="clear" w:color="auto" w:fill="FFFFFF"/>
        <w:spacing w:after="144" w:line="242" w:lineRule="atLeast"/>
        <w:ind w:firstLine="567"/>
        <w:jc w:val="both"/>
        <w:outlineLvl w:val="0"/>
        <w:rPr>
          <w:rFonts w:ascii="Times New Roman" w:eastAsiaTheme="majorEastAsia" w:hAnsi="Times New Roman" w:cs="Times New Roman"/>
        </w:rPr>
      </w:pPr>
      <w:r w:rsidRPr="002A49C0">
        <w:rPr>
          <w:rFonts w:ascii="Times New Roman" w:eastAsiaTheme="majorEastAsia" w:hAnsi="Times New Roman" w:cs="Times New Roman"/>
        </w:rPr>
        <w:t>Продажа имущества</w:t>
      </w:r>
      <w:r w:rsidR="00AE6EA1" w:rsidRPr="002A49C0">
        <w:rPr>
          <w:rFonts w:ascii="Times New Roman" w:eastAsiaTheme="majorEastAsia" w:hAnsi="Times New Roman" w:cs="Times New Roman"/>
        </w:rPr>
        <w:t xml:space="preserve"> проводится в соответствии с Положением </w:t>
      </w:r>
      <w:proofErr w:type="gramStart"/>
      <w:r w:rsidR="00AE6EA1" w:rsidRPr="002A49C0">
        <w:rPr>
          <w:rFonts w:ascii="Times New Roman" w:eastAsiaTheme="majorEastAsia" w:hAnsi="Times New Roman" w:cs="Times New Roman"/>
        </w:rPr>
        <w:t>об  организации</w:t>
      </w:r>
      <w:proofErr w:type="gramEnd"/>
      <w:r w:rsidR="00AE6EA1" w:rsidRPr="002A49C0">
        <w:rPr>
          <w:rFonts w:ascii="Times New Roman" w:eastAsiaTheme="majorEastAsia" w:hAnsi="Times New Roman" w:cs="Times New Roman"/>
        </w:rPr>
        <w:t xml:space="preserve"> и проведении продажи имущества ГП РБ «Бурят-Фармации».</w:t>
      </w:r>
    </w:p>
    <w:p w:rsidR="00AE6EA1" w:rsidRPr="002A49C0" w:rsidRDefault="00AE6EA1" w:rsidP="00C54F2C">
      <w:pPr>
        <w:keepNext/>
        <w:keepLines/>
        <w:numPr>
          <w:ilvl w:val="0"/>
          <w:numId w:val="1"/>
        </w:numPr>
        <w:shd w:val="clear" w:color="auto" w:fill="FFFFFF"/>
        <w:spacing w:after="144" w:line="242" w:lineRule="atLeast"/>
        <w:ind w:left="0" w:firstLine="737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r w:rsidRPr="002A49C0">
        <w:rPr>
          <w:rFonts w:ascii="Times New Roman" w:eastAsiaTheme="majorEastAsia" w:hAnsi="Times New Roman" w:cs="Times New Roman"/>
          <w:b/>
          <w:bCs/>
        </w:rPr>
        <w:t xml:space="preserve"> Информационное обеспечение</w:t>
      </w:r>
    </w:p>
    <w:p w:rsidR="001C3A22" w:rsidRDefault="009812B7" w:rsidP="00C54F2C">
      <w:pPr>
        <w:widowControl w:val="0"/>
        <w:tabs>
          <w:tab w:val="left" w:pos="0"/>
        </w:tabs>
        <w:autoSpaceDE w:val="0"/>
        <w:autoSpaceDN w:val="0"/>
        <w:ind w:firstLine="737"/>
        <w:contextualSpacing/>
        <w:jc w:val="both"/>
        <w:rPr>
          <w:rFonts w:ascii="Times New Roman" w:hAnsi="Times New Roman" w:cs="Times New Roman"/>
          <w:color w:val="000000"/>
        </w:rPr>
      </w:pPr>
      <w:r w:rsidRPr="002A49C0">
        <w:rPr>
          <w:rFonts w:ascii="Times New Roman" w:hAnsi="Times New Roman" w:cs="Times New Roman"/>
          <w:color w:val="000000"/>
        </w:rPr>
        <w:t xml:space="preserve">Информация о продаже имущества опубликована в открытом доступе на корпоративном сайте предприятия </w:t>
      </w:r>
      <w:hyperlink r:id="rId6" w:history="1">
        <w:r w:rsidRPr="002A49C0">
          <w:rPr>
            <w:rStyle w:val="a4"/>
            <w:rFonts w:ascii="Times New Roman" w:hAnsi="Times New Roman" w:cs="Times New Roman"/>
          </w:rPr>
          <w:t>https://www.burfarm.ru/docs/normativ-dokumenty/</w:t>
        </w:r>
      </w:hyperlink>
      <w:r w:rsidRPr="002A49C0">
        <w:rPr>
          <w:rFonts w:ascii="Times New Roman" w:hAnsi="Times New Roman" w:cs="Times New Roman"/>
          <w:color w:val="000000"/>
        </w:rPr>
        <w:t xml:space="preserve">. </w:t>
      </w:r>
    </w:p>
    <w:p w:rsidR="003E7003" w:rsidRPr="002A49C0" w:rsidRDefault="003E7003" w:rsidP="00C54F2C">
      <w:pPr>
        <w:widowControl w:val="0"/>
        <w:tabs>
          <w:tab w:val="left" w:pos="0"/>
        </w:tabs>
        <w:autoSpaceDE w:val="0"/>
        <w:autoSpaceDN w:val="0"/>
        <w:ind w:firstLine="737"/>
        <w:contextualSpacing/>
        <w:jc w:val="both"/>
        <w:rPr>
          <w:rFonts w:ascii="Times New Roman" w:hAnsi="Times New Roman" w:cs="Times New Roman"/>
          <w:color w:val="000000"/>
        </w:rPr>
      </w:pPr>
    </w:p>
    <w:p w:rsidR="00AE6EA1" w:rsidRPr="002A49C0" w:rsidRDefault="00AE6EA1" w:rsidP="00AE6EA1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A49C0">
        <w:rPr>
          <w:rFonts w:ascii="Times New Roman" w:hAnsi="Times New Roman" w:cs="Times New Roman"/>
          <w:b/>
          <w:bCs/>
        </w:rPr>
        <w:t>Требования</w:t>
      </w:r>
      <w:r w:rsidR="00C54F2C" w:rsidRPr="002A49C0">
        <w:rPr>
          <w:rFonts w:ascii="Times New Roman" w:hAnsi="Times New Roman" w:cs="Times New Roman"/>
          <w:b/>
          <w:bCs/>
        </w:rPr>
        <w:t xml:space="preserve"> к форме заявления на участие в покупке</w:t>
      </w:r>
    </w:p>
    <w:p w:rsidR="00AE6EA1" w:rsidRPr="002A49C0" w:rsidRDefault="00AE6EA1" w:rsidP="00AE6EA1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t xml:space="preserve">Претендент подает в составе заявки заявление на участие </w:t>
      </w:r>
      <w:r w:rsidR="00C54F2C" w:rsidRPr="002A49C0">
        <w:rPr>
          <w:rFonts w:ascii="Times New Roman" w:hAnsi="Times New Roman" w:cs="Times New Roman"/>
        </w:rPr>
        <w:t xml:space="preserve">в </w:t>
      </w:r>
      <w:r w:rsidR="008F43C3" w:rsidRPr="002A49C0">
        <w:rPr>
          <w:rFonts w:ascii="Times New Roman" w:hAnsi="Times New Roman" w:cs="Times New Roman"/>
        </w:rPr>
        <w:t xml:space="preserve">процедуре продажи имущества </w:t>
      </w:r>
      <w:r w:rsidRPr="002A49C0">
        <w:rPr>
          <w:rFonts w:ascii="Times New Roman" w:hAnsi="Times New Roman" w:cs="Times New Roman"/>
        </w:rPr>
        <w:t>по форме, установленной в приложении № 1.</w:t>
      </w:r>
    </w:p>
    <w:p w:rsidR="00AE6EA1" w:rsidRPr="002A49C0" w:rsidRDefault="00AE6EA1" w:rsidP="00AE6EA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A49C0">
        <w:rPr>
          <w:rFonts w:ascii="Times New Roman" w:hAnsi="Times New Roman" w:cs="Times New Roman"/>
          <w:b/>
          <w:bCs/>
        </w:rPr>
        <w:t xml:space="preserve">Требования к составу заявки на участие в </w:t>
      </w:r>
      <w:r w:rsidR="001C3A22" w:rsidRPr="002A49C0">
        <w:rPr>
          <w:rFonts w:ascii="Times New Roman" w:hAnsi="Times New Roman" w:cs="Times New Roman"/>
          <w:b/>
          <w:bCs/>
        </w:rPr>
        <w:t>покупке имущества</w:t>
      </w:r>
    </w:p>
    <w:p w:rsidR="00AE6EA1" w:rsidRPr="002A49C0" w:rsidRDefault="003E7003" w:rsidP="00AE6EA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="00AE6EA1" w:rsidRPr="002A49C0">
        <w:rPr>
          <w:rFonts w:ascii="Times New Roman" w:hAnsi="Times New Roman" w:cs="Times New Roman"/>
          <w:i/>
          <w:iCs/>
        </w:rPr>
        <w:t xml:space="preserve">Заявление на участие в </w:t>
      </w:r>
      <w:r w:rsidR="008F43C3" w:rsidRPr="002A49C0">
        <w:rPr>
          <w:rFonts w:ascii="Times New Roman" w:hAnsi="Times New Roman" w:cs="Times New Roman"/>
          <w:i/>
          <w:iCs/>
        </w:rPr>
        <w:t xml:space="preserve">процедуре продажи имущества </w:t>
      </w:r>
      <w:r w:rsidR="00AE6EA1" w:rsidRPr="002A49C0">
        <w:rPr>
          <w:rFonts w:ascii="Times New Roman" w:hAnsi="Times New Roman" w:cs="Times New Roman"/>
          <w:i/>
          <w:iCs/>
        </w:rPr>
        <w:t xml:space="preserve">должно содержать следующие сведения: </w:t>
      </w:r>
    </w:p>
    <w:p w:rsidR="00AE6EA1" w:rsidRPr="002A49C0" w:rsidRDefault="00AE6EA1" w:rsidP="00AE6EA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t xml:space="preserve">- для юридических лиц: фирменное наименование (наименование), сведения об организационно-правовой форме, о месте нахождения, ИНН, ОГРН, КПП, почтовый адрес, банковские реквизиты, контактный телефон; </w:t>
      </w:r>
    </w:p>
    <w:p w:rsidR="00AE6EA1" w:rsidRPr="002A49C0" w:rsidRDefault="00AE6EA1" w:rsidP="00AE6EA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t xml:space="preserve">- для индивидуальных предпринимателей: фамилия, имя, отчество (если имеется), паспортные данные, адрес места жительства, ИНН, ОГРНИП, банковские реквизиты, контактный телефон; </w:t>
      </w:r>
    </w:p>
    <w:p w:rsidR="00AE6EA1" w:rsidRPr="002A49C0" w:rsidRDefault="00AE6EA1" w:rsidP="00AE6EA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t>- для физических лиц: фамилия, имя, отчество (если имеется), паспортные данные, адрес места жительства, ИНН, банковские реквизиты, контактный телефон.</w:t>
      </w:r>
    </w:p>
    <w:p w:rsidR="00AE6EA1" w:rsidRPr="002A49C0" w:rsidRDefault="00AE6EA1" w:rsidP="00AE6EA1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A49C0">
        <w:rPr>
          <w:rFonts w:ascii="Times New Roman" w:hAnsi="Times New Roman" w:cs="Times New Roman"/>
          <w:b/>
          <w:bCs/>
        </w:rPr>
        <w:t xml:space="preserve"> Требования к участникам </w:t>
      </w:r>
    </w:p>
    <w:p w:rsidR="00AE6EA1" w:rsidRPr="002A49C0" w:rsidRDefault="00AE6EA1" w:rsidP="00AE6EA1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t xml:space="preserve">Участником </w:t>
      </w:r>
      <w:r w:rsidR="00C54F2C" w:rsidRPr="002A49C0">
        <w:rPr>
          <w:rFonts w:ascii="Times New Roman" w:hAnsi="Times New Roman" w:cs="Times New Roman"/>
        </w:rPr>
        <w:t>покупки</w:t>
      </w:r>
      <w:r w:rsidRPr="002A49C0">
        <w:rPr>
          <w:rFonts w:ascii="Times New Roman" w:hAnsi="Times New Roman" w:cs="Times New Roman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иностранный гражданин, претендующее на заключение договора.</w:t>
      </w:r>
    </w:p>
    <w:p w:rsidR="00AE6EA1" w:rsidRPr="002A49C0" w:rsidRDefault="00AE6EA1" w:rsidP="00AE6EA1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bCs/>
          <w:lang w:eastAsia="ru-RU"/>
        </w:rPr>
      </w:pPr>
      <w:r w:rsidRPr="002A49C0">
        <w:rPr>
          <w:rFonts w:ascii="Times New Roman" w:eastAsia="SimSun" w:hAnsi="Times New Roman" w:cs="Times New Roman"/>
          <w:b/>
          <w:bCs/>
          <w:lang w:eastAsia="ru-RU"/>
        </w:rPr>
        <w:t xml:space="preserve">Порядок приема и рассмотрения заявок на участие в </w:t>
      </w:r>
      <w:r w:rsidR="001C3A22" w:rsidRPr="002A49C0">
        <w:rPr>
          <w:rFonts w:ascii="Times New Roman" w:eastAsia="SimSun" w:hAnsi="Times New Roman" w:cs="Times New Roman"/>
          <w:b/>
          <w:bCs/>
          <w:lang w:eastAsia="ru-RU"/>
        </w:rPr>
        <w:t xml:space="preserve">покупке имущества, </w:t>
      </w:r>
      <w:r w:rsidR="007171FC" w:rsidRPr="002A49C0">
        <w:rPr>
          <w:rFonts w:ascii="Times New Roman" w:eastAsia="SimSun" w:hAnsi="Times New Roman" w:cs="Times New Roman"/>
          <w:b/>
          <w:bCs/>
          <w:lang w:eastAsia="ru-RU"/>
        </w:rPr>
        <w:t>заключения договора</w:t>
      </w:r>
    </w:p>
    <w:p w:rsidR="00AE6EA1" w:rsidRPr="002A49C0" w:rsidRDefault="00AE6EA1" w:rsidP="001A5427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t xml:space="preserve">Дата начала приема заявок на участие </w:t>
      </w:r>
      <w:r w:rsidR="00B87020">
        <w:rPr>
          <w:rFonts w:ascii="Times New Roman" w:hAnsi="Times New Roman" w:cs="Times New Roman"/>
        </w:rPr>
        <w:t>1</w:t>
      </w:r>
      <w:r w:rsidR="00C3687A">
        <w:rPr>
          <w:rFonts w:ascii="Times New Roman" w:hAnsi="Times New Roman" w:cs="Times New Roman"/>
        </w:rPr>
        <w:t>8</w:t>
      </w:r>
      <w:r w:rsidRPr="002A49C0">
        <w:rPr>
          <w:rFonts w:ascii="Times New Roman" w:hAnsi="Times New Roman" w:cs="Times New Roman"/>
        </w:rPr>
        <w:t>.0</w:t>
      </w:r>
      <w:r w:rsidR="00E5656D" w:rsidRPr="002A49C0">
        <w:rPr>
          <w:rFonts w:ascii="Times New Roman" w:hAnsi="Times New Roman" w:cs="Times New Roman"/>
        </w:rPr>
        <w:t>3</w:t>
      </w:r>
      <w:r w:rsidRPr="002A49C0">
        <w:rPr>
          <w:rFonts w:ascii="Times New Roman" w:hAnsi="Times New Roman" w:cs="Times New Roman"/>
        </w:rPr>
        <w:t>.2024</w:t>
      </w:r>
      <w:r w:rsidR="008F43C3" w:rsidRPr="002A49C0">
        <w:rPr>
          <w:rFonts w:ascii="Times New Roman" w:hAnsi="Times New Roman" w:cs="Times New Roman"/>
        </w:rPr>
        <w:t xml:space="preserve"> г</w:t>
      </w:r>
      <w:r w:rsidRPr="002A49C0">
        <w:rPr>
          <w:rFonts w:ascii="Times New Roman" w:hAnsi="Times New Roman" w:cs="Times New Roman"/>
        </w:rPr>
        <w:t xml:space="preserve">. </w:t>
      </w:r>
      <w:r w:rsidR="008F43C3" w:rsidRPr="002A49C0">
        <w:rPr>
          <w:rFonts w:ascii="Times New Roman" w:hAnsi="Times New Roman" w:cs="Times New Roman"/>
        </w:rPr>
        <w:t xml:space="preserve">в </w:t>
      </w:r>
      <w:r w:rsidRPr="002A49C0">
        <w:rPr>
          <w:rFonts w:ascii="Times New Roman" w:hAnsi="Times New Roman" w:cs="Times New Roman"/>
        </w:rPr>
        <w:t xml:space="preserve">00:00 (МСК), дата окончания </w:t>
      </w:r>
      <w:r w:rsidR="001A5427">
        <w:rPr>
          <w:rFonts w:ascii="Times New Roman" w:hAnsi="Times New Roman" w:cs="Times New Roman"/>
        </w:rPr>
        <w:t>–</w:t>
      </w:r>
      <w:r w:rsidR="00B87020">
        <w:rPr>
          <w:rFonts w:ascii="Times New Roman" w:hAnsi="Times New Roman" w:cs="Times New Roman"/>
        </w:rPr>
        <w:t>0</w:t>
      </w:r>
      <w:r w:rsidR="00C3687A">
        <w:rPr>
          <w:rFonts w:ascii="Times New Roman" w:hAnsi="Times New Roman" w:cs="Times New Roman"/>
        </w:rPr>
        <w:t>2</w:t>
      </w:r>
      <w:r w:rsidRPr="002A49C0">
        <w:rPr>
          <w:rFonts w:ascii="Times New Roman" w:hAnsi="Times New Roman" w:cs="Times New Roman"/>
        </w:rPr>
        <w:t>.0</w:t>
      </w:r>
      <w:r w:rsidR="00C3687A">
        <w:rPr>
          <w:rFonts w:ascii="Times New Roman" w:hAnsi="Times New Roman" w:cs="Times New Roman"/>
        </w:rPr>
        <w:t>5</w:t>
      </w:r>
      <w:r w:rsidRPr="002A49C0">
        <w:rPr>
          <w:rFonts w:ascii="Times New Roman" w:hAnsi="Times New Roman" w:cs="Times New Roman"/>
        </w:rPr>
        <w:t xml:space="preserve">.2024 г. в </w:t>
      </w:r>
      <w:r w:rsidR="00B87020">
        <w:rPr>
          <w:rFonts w:ascii="Times New Roman" w:hAnsi="Times New Roman" w:cs="Times New Roman"/>
        </w:rPr>
        <w:t>05</w:t>
      </w:r>
      <w:r w:rsidRPr="002A49C0">
        <w:rPr>
          <w:rFonts w:ascii="Times New Roman" w:hAnsi="Times New Roman" w:cs="Times New Roman"/>
        </w:rPr>
        <w:t xml:space="preserve">:00 (МСК). Заявки подаются </w:t>
      </w:r>
      <w:r w:rsidR="00E5656D" w:rsidRPr="002A49C0">
        <w:rPr>
          <w:rFonts w:ascii="Times New Roman" w:hAnsi="Times New Roman" w:cs="Times New Roman"/>
        </w:rPr>
        <w:t xml:space="preserve">на электронную почту </w:t>
      </w:r>
      <w:r w:rsidR="007171FC" w:rsidRPr="002A49C0">
        <w:rPr>
          <w:rFonts w:ascii="Times New Roman" w:hAnsi="Times New Roman" w:cs="Times New Roman"/>
        </w:rPr>
        <w:t xml:space="preserve">продавца: </w:t>
      </w:r>
      <w:hyperlink r:id="rId7" w:history="1">
        <w:r w:rsidR="007171FC" w:rsidRPr="002A49C0">
          <w:rPr>
            <w:rStyle w:val="a4"/>
            <w:rFonts w:ascii="Times New Roman" w:hAnsi="Times New Roman" w:cs="Times New Roman"/>
          </w:rPr>
          <w:t>zakupki223@burfarm.ru</w:t>
        </w:r>
      </w:hyperlink>
      <w:r w:rsidR="007171FC" w:rsidRPr="002A49C0">
        <w:rPr>
          <w:rFonts w:ascii="Times New Roman" w:hAnsi="Times New Roman" w:cs="Times New Roman"/>
        </w:rPr>
        <w:t>, либо в бумажной форме по адресу 670047, г. Улан-Удэ, ул. Дальневосточная, 7, кабинет № 14.</w:t>
      </w:r>
    </w:p>
    <w:p w:rsidR="001A5427" w:rsidRDefault="001A5427" w:rsidP="00AE6EA1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</w:p>
    <w:p w:rsidR="00AE6EA1" w:rsidRPr="002A49C0" w:rsidRDefault="001C3A22" w:rsidP="00AE6EA1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lastRenderedPageBreak/>
        <w:t xml:space="preserve">Дата и время рассмотрение </w:t>
      </w:r>
      <w:proofErr w:type="gramStart"/>
      <w:r w:rsidRPr="002A49C0">
        <w:rPr>
          <w:rFonts w:ascii="Times New Roman" w:hAnsi="Times New Roman" w:cs="Times New Roman"/>
        </w:rPr>
        <w:t>заявок</w:t>
      </w:r>
      <w:r w:rsidR="00AE6EA1" w:rsidRPr="002A49C0">
        <w:rPr>
          <w:rFonts w:ascii="Times New Roman" w:hAnsi="Times New Roman" w:cs="Times New Roman"/>
        </w:rPr>
        <w:t xml:space="preserve">  -</w:t>
      </w:r>
      <w:proofErr w:type="gramEnd"/>
      <w:r w:rsidR="00AE6EA1" w:rsidRPr="002A49C0">
        <w:rPr>
          <w:rFonts w:ascii="Times New Roman" w:hAnsi="Times New Roman" w:cs="Times New Roman"/>
        </w:rPr>
        <w:t xml:space="preserve">  </w:t>
      </w:r>
      <w:r w:rsidR="00B87020">
        <w:rPr>
          <w:rFonts w:ascii="Times New Roman" w:hAnsi="Times New Roman" w:cs="Times New Roman"/>
        </w:rPr>
        <w:t>0</w:t>
      </w:r>
      <w:r w:rsidR="00C3687A">
        <w:rPr>
          <w:rFonts w:ascii="Times New Roman" w:hAnsi="Times New Roman" w:cs="Times New Roman"/>
        </w:rPr>
        <w:t>2</w:t>
      </w:r>
      <w:r w:rsidR="00AE6EA1" w:rsidRPr="002A49C0">
        <w:rPr>
          <w:rFonts w:ascii="Times New Roman" w:hAnsi="Times New Roman" w:cs="Times New Roman"/>
        </w:rPr>
        <w:t>.0</w:t>
      </w:r>
      <w:r w:rsidR="00B87020">
        <w:rPr>
          <w:rFonts w:ascii="Times New Roman" w:hAnsi="Times New Roman" w:cs="Times New Roman"/>
        </w:rPr>
        <w:t>4</w:t>
      </w:r>
      <w:r w:rsidR="00AE6EA1" w:rsidRPr="002A49C0">
        <w:rPr>
          <w:rFonts w:ascii="Times New Roman" w:hAnsi="Times New Roman" w:cs="Times New Roman"/>
        </w:rPr>
        <w:t>.2024 г. в 06:00 (МСК).</w:t>
      </w:r>
      <w:r w:rsidRPr="002A49C0">
        <w:t xml:space="preserve"> </w:t>
      </w:r>
    </w:p>
    <w:p w:rsidR="001C3A22" w:rsidRPr="002A49C0" w:rsidRDefault="00AE6EA1" w:rsidP="00AE6EA1">
      <w:pPr>
        <w:widowControl w:val="0"/>
        <w:tabs>
          <w:tab w:val="left" w:pos="567"/>
        </w:tabs>
        <w:autoSpaceDE w:val="0"/>
        <w:autoSpaceDN w:val="0"/>
        <w:ind w:left="-142" w:firstLine="709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t xml:space="preserve">Аукционная комиссия рассматривает заявки на предмет соответствия требованиям, установленным в </w:t>
      </w:r>
      <w:r w:rsidR="001C3A22" w:rsidRPr="002A49C0">
        <w:rPr>
          <w:rFonts w:ascii="Times New Roman" w:hAnsi="Times New Roman" w:cs="Times New Roman"/>
        </w:rPr>
        <w:t xml:space="preserve">настоящем извещение </w:t>
      </w:r>
      <w:proofErr w:type="gramStart"/>
      <w:r w:rsidR="001C3A22" w:rsidRPr="002A49C0">
        <w:rPr>
          <w:rFonts w:ascii="Times New Roman" w:hAnsi="Times New Roman" w:cs="Times New Roman"/>
        </w:rPr>
        <w:t>о</w:t>
      </w:r>
      <w:r w:rsidRPr="002A49C0">
        <w:rPr>
          <w:rFonts w:ascii="Times New Roman" w:hAnsi="Times New Roman" w:cs="Times New Roman"/>
        </w:rPr>
        <w:t xml:space="preserve"> </w:t>
      </w:r>
      <w:r w:rsidR="001C3A22" w:rsidRPr="002A49C0">
        <w:rPr>
          <w:rFonts w:ascii="Times New Roman" w:hAnsi="Times New Roman" w:cs="Times New Roman"/>
        </w:rPr>
        <w:t xml:space="preserve"> </w:t>
      </w:r>
      <w:r w:rsidRPr="002A49C0">
        <w:rPr>
          <w:rFonts w:ascii="Times New Roman" w:hAnsi="Times New Roman" w:cs="Times New Roman"/>
        </w:rPr>
        <w:t>продаже</w:t>
      </w:r>
      <w:proofErr w:type="gramEnd"/>
      <w:r w:rsidRPr="002A49C0">
        <w:rPr>
          <w:rFonts w:ascii="Times New Roman" w:hAnsi="Times New Roman" w:cs="Times New Roman"/>
        </w:rPr>
        <w:t xml:space="preserve"> </w:t>
      </w:r>
      <w:r w:rsidR="001C3A22" w:rsidRPr="002A49C0">
        <w:rPr>
          <w:rFonts w:ascii="Times New Roman" w:hAnsi="Times New Roman" w:cs="Times New Roman"/>
        </w:rPr>
        <w:t xml:space="preserve">движимого </w:t>
      </w:r>
      <w:r w:rsidRPr="002A49C0">
        <w:rPr>
          <w:rFonts w:ascii="Times New Roman" w:hAnsi="Times New Roman" w:cs="Times New Roman"/>
        </w:rPr>
        <w:t>имущества</w:t>
      </w:r>
      <w:r w:rsidR="001C3A22" w:rsidRPr="002A49C0">
        <w:rPr>
          <w:rFonts w:ascii="Times New Roman" w:hAnsi="Times New Roman" w:cs="Times New Roman"/>
        </w:rPr>
        <w:t>.</w:t>
      </w:r>
      <w:r w:rsidRPr="002A49C0">
        <w:rPr>
          <w:rFonts w:ascii="Times New Roman" w:hAnsi="Times New Roman" w:cs="Times New Roman"/>
        </w:rPr>
        <w:t xml:space="preserve"> На основании результатов рассмотрения заявок на участие в </w:t>
      </w:r>
      <w:r w:rsidR="001C3A22" w:rsidRPr="002A49C0">
        <w:rPr>
          <w:rFonts w:ascii="Times New Roman" w:hAnsi="Times New Roman" w:cs="Times New Roman"/>
        </w:rPr>
        <w:t>покупке</w:t>
      </w:r>
      <w:r w:rsidRPr="002A49C0">
        <w:rPr>
          <w:rFonts w:ascii="Times New Roman" w:hAnsi="Times New Roman" w:cs="Times New Roman"/>
        </w:rPr>
        <w:t xml:space="preserve"> комиссией принимается решение</w:t>
      </w:r>
      <w:r w:rsidR="001C3A22" w:rsidRPr="002A49C0">
        <w:rPr>
          <w:rFonts w:ascii="Times New Roman" w:hAnsi="Times New Roman" w:cs="Times New Roman"/>
        </w:rPr>
        <w:t xml:space="preserve"> </w:t>
      </w:r>
      <w:r w:rsidR="007171FC" w:rsidRPr="002A49C0">
        <w:rPr>
          <w:rFonts w:ascii="Times New Roman" w:hAnsi="Times New Roman" w:cs="Times New Roman"/>
        </w:rPr>
        <w:t xml:space="preserve">о </w:t>
      </w:r>
      <w:r w:rsidR="001C3A22" w:rsidRPr="002A49C0">
        <w:rPr>
          <w:rFonts w:ascii="Times New Roman" w:hAnsi="Times New Roman" w:cs="Times New Roman"/>
        </w:rPr>
        <w:t>выборе претендента с которым будет заключен договор.</w:t>
      </w:r>
    </w:p>
    <w:p w:rsidR="001C3A22" w:rsidRPr="002A49C0" w:rsidRDefault="001C3A22" w:rsidP="001C3A22">
      <w:pPr>
        <w:widowControl w:val="0"/>
        <w:tabs>
          <w:tab w:val="left" w:pos="567"/>
        </w:tabs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t xml:space="preserve">Договор купли-продажи заключается с претендентом, предложившим наиболее высокую цену за имущество (при равных ценовых предложениях нескольких претендентов – с претендентом, первым подавшим ценовое предложение), либо с единственным подавшим предложение лицом. </w:t>
      </w:r>
    </w:p>
    <w:p w:rsidR="001C3A22" w:rsidRPr="002A49C0" w:rsidRDefault="001C3A22" w:rsidP="001C3A22">
      <w:pPr>
        <w:widowControl w:val="0"/>
        <w:tabs>
          <w:tab w:val="left" w:pos="567"/>
        </w:tabs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t>Продавец оставляет за собой право отказа от продажи имущества в любой момент до подведения итогов процедуры</w:t>
      </w:r>
      <w:r w:rsidR="007171FC" w:rsidRPr="002A49C0">
        <w:rPr>
          <w:rFonts w:ascii="Times New Roman" w:hAnsi="Times New Roman" w:cs="Times New Roman"/>
        </w:rPr>
        <w:t xml:space="preserve"> продажи движимого имущества</w:t>
      </w:r>
      <w:r w:rsidRPr="002A49C0">
        <w:rPr>
          <w:rFonts w:ascii="Times New Roman" w:hAnsi="Times New Roman" w:cs="Times New Roman"/>
        </w:rPr>
        <w:t xml:space="preserve">.  </w:t>
      </w:r>
    </w:p>
    <w:p w:rsidR="00AE6EA1" w:rsidRPr="002A49C0" w:rsidRDefault="00AE6EA1" w:rsidP="001C3A22">
      <w:pPr>
        <w:widowControl w:val="0"/>
        <w:tabs>
          <w:tab w:val="left" w:pos="567"/>
        </w:tabs>
        <w:autoSpaceDE w:val="0"/>
        <w:autoSpaceDN w:val="0"/>
        <w:ind w:firstLine="539"/>
        <w:jc w:val="both"/>
        <w:rPr>
          <w:rFonts w:ascii="Times New Roman" w:hAnsi="Times New Roman" w:cs="Times New Roman"/>
          <w:b/>
        </w:rPr>
      </w:pPr>
      <w:r w:rsidRPr="002A49C0">
        <w:rPr>
          <w:rFonts w:ascii="Times New Roman" w:hAnsi="Times New Roman" w:cs="Times New Roman"/>
          <w:b/>
        </w:rPr>
        <w:t xml:space="preserve">8. Общие положения </w:t>
      </w:r>
    </w:p>
    <w:p w:rsidR="00AE6EA1" w:rsidRPr="00AE6EA1" w:rsidRDefault="00AE6EA1" w:rsidP="00AE6EA1">
      <w:pPr>
        <w:widowControl w:val="0"/>
        <w:tabs>
          <w:tab w:val="left" w:pos="567"/>
        </w:tabs>
        <w:autoSpaceDE w:val="0"/>
        <w:autoSpaceDN w:val="0"/>
        <w:ind w:firstLine="539"/>
        <w:jc w:val="both"/>
        <w:rPr>
          <w:rFonts w:ascii="Times New Roman" w:hAnsi="Times New Roman" w:cs="Times New Roman"/>
        </w:rPr>
      </w:pPr>
      <w:r w:rsidRPr="002A49C0">
        <w:rPr>
          <w:rFonts w:ascii="Times New Roman" w:hAnsi="Times New Roman" w:cs="Times New Roman"/>
        </w:rPr>
        <w:t xml:space="preserve">Все вопросы, касающиеся проведения </w:t>
      </w:r>
      <w:r w:rsidR="001C3A22" w:rsidRPr="002A49C0">
        <w:rPr>
          <w:rFonts w:ascii="Times New Roman" w:hAnsi="Times New Roman" w:cs="Times New Roman"/>
        </w:rPr>
        <w:t>продажи имущества</w:t>
      </w:r>
      <w:r w:rsidRPr="002A49C0">
        <w:rPr>
          <w:rFonts w:ascii="Times New Roman" w:hAnsi="Times New Roman" w:cs="Times New Roman"/>
        </w:rPr>
        <w:t xml:space="preserve">, но не нашедшие отражения в настоящем извещении, регулируются в соответствии с Положением </w:t>
      </w:r>
      <w:proofErr w:type="gramStart"/>
      <w:r w:rsidRPr="002A49C0">
        <w:rPr>
          <w:rFonts w:ascii="Times New Roman" w:hAnsi="Times New Roman" w:cs="Times New Roman"/>
        </w:rPr>
        <w:t>об  организации</w:t>
      </w:r>
      <w:proofErr w:type="gramEnd"/>
      <w:r w:rsidRPr="002A49C0">
        <w:rPr>
          <w:rFonts w:ascii="Times New Roman" w:hAnsi="Times New Roman" w:cs="Times New Roman"/>
        </w:rPr>
        <w:t xml:space="preserve"> и проведении продажи имущества ГП РБ «Бурят-Фармации». С дополнительной информацией об участии </w:t>
      </w:r>
      <w:r w:rsidR="008F43C3" w:rsidRPr="002A49C0">
        <w:rPr>
          <w:rFonts w:ascii="Times New Roman" w:hAnsi="Times New Roman" w:cs="Times New Roman"/>
        </w:rPr>
        <w:t>в процедуре продажи имущества</w:t>
      </w:r>
      <w:r w:rsidRPr="002A49C0">
        <w:rPr>
          <w:rFonts w:ascii="Times New Roman" w:hAnsi="Times New Roman" w:cs="Times New Roman"/>
        </w:rPr>
        <w:t>, с формой</w:t>
      </w:r>
      <w:r w:rsidRPr="00AE6EA1">
        <w:rPr>
          <w:rFonts w:ascii="Times New Roman" w:hAnsi="Times New Roman" w:cs="Times New Roman"/>
        </w:rPr>
        <w:t xml:space="preserve"> заявки, условиями договора купли-продажи, претенденты могут ознакомиться по телефону: 8(3012) 33-58-03*183.</w:t>
      </w:r>
    </w:p>
    <w:p w:rsidR="00AE6EA1" w:rsidRPr="00AE6EA1" w:rsidRDefault="007171FC" w:rsidP="00AE6EA1">
      <w:pPr>
        <w:widowControl w:val="0"/>
        <w:tabs>
          <w:tab w:val="left" w:pos="567"/>
        </w:tabs>
        <w:autoSpaceDE w:val="0"/>
        <w:autoSpaceDN w:val="0"/>
        <w:ind w:firstLine="539"/>
        <w:jc w:val="both"/>
        <w:rPr>
          <w:rFonts w:ascii="Times New Roman" w:hAnsi="Times New Roman" w:cs="Times New Roman"/>
          <w:b/>
        </w:rPr>
      </w:pPr>
      <w:r w:rsidRPr="007171FC">
        <w:rPr>
          <w:rFonts w:ascii="Times New Roman" w:hAnsi="Times New Roman" w:cs="Times New Roman"/>
          <w:b/>
        </w:rPr>
        <w:t>9</w:t>
      </w:r>
      <w:r w:rsidR="00AE6EA1" w:rsidRPr="00AE6EA1">
        <w:rPr>
          <w:rFonts w:ascii="Times New Roman" w:hAnsi="Times New Roman" w:cs="Times New Roman"/>
          <w:b/>
        </w:rPr>
        <w:t>. Описание продаваемого имущества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4617"/>
        <w:gridCol w:w="1195"/>
        <w:gridCol w:w="2693"/>
      </w:tblGrid>
      <w:tr w:rsidR="0082305F" w:rsidRPr="00AE6EA1" w:rsidTr="0051541C">
        <w:tc>
          <w:tcPr>
            <w:tcW w:w="846" w:type="dxa"/>
          </w:tcPr>
          <w:p w:rsidR="0082305F" w:rsidRPr="00AE6EA1" w:rsidRDefault="0082305F" w:rsidP="00AE6EA1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</w:rPr>
            </w:pPr>
            <w:r w:rsidRPr="00AE6EA1">
              <w:rPr>
                <w:rFonts w:ascii="Times New Roman" w:hAnsi="Times New Roman" w:cs="Times New Roman"/>
              </w:rPr>
              <w:t>Лот №</w:t>
            </w:r>
          </w:p>
        </w:tc>
        <w:tc>
          <w:tcPr>
            <w:tcW w:w="4617" w:type="dxa"/>
          </w:tcPr>
          <w:p w:rsidR="0082305F" w:rsidRPr="00AE6EA1" w:rsidRDefault="0082305F" w:rsidP="002A49C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AE6EA1">
              <w:rPr>
                <w:rFonts w:ascii="Times New Roman" w:hAnsi="Times New Roman" w:cs="Times New Roman"/>
              </w:rPr>
              <w:t xml:space="preserve">Наименование </w:t>
            </w:r>
            <w:r w:rsidR="002A49C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195" w:type="dxa"/>
          </w:tcPr>
          <w:p w:rsidR="0082305F" w:rsidRPr="00AE6EA1" w:rsidRDefault="0082305F" w:rsidP="00AE6EA1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AE6EA1">
              <w:rPr>
                <w:rFonts w:ascii="Times New Roman" w:hAnsi="Times New Roman" w:cs="Times New Roman"/>
              </w:rPr>
              <w:t>Кол-во, шт.</w:t>
            </w:r>
          </w:p>
        </w:tc>
        <w:tc>
          <w:tcPr>
            <w:tcW w:w="2693" w:type="dxa"/>
          </w:tcPr>
          <w:p w:rsidR="0082305F" w:rsidRPr="00AE6EA1" w:rsidRDefault="0082305F" w:rsidP="006903FB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2305F">
              <w:rPr>
                <w:rFonts w:ascii="Times New Roman" w:hAnsi="Times New Roman" w:cs="Times New Roman"/>
              </w:rPr>
              <w:t>Начальная цена продажи имущества, руб.</w:t>
            </w:r>
          </w:p>
        </w:tc>
      </w:tr>
      <w:tr w:rsidR="00B87020" w:rsidRPr="00AE6EA1" w:rsidTr="006903FB">
        <w:trPr>
          <w:trHeight w:val="509"/>
        </w:trPr>
        <w:tc>
          <w:tcPr>
            <w:tcW w:w="846" w:type="dxa"/>
            <w:vMerge w:val="restart"/>
          </w:tcPr>
          <w:p w:rsidR="00B87020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7" w:type="dxa"/>
            <w:vAlign w:val="center"/>
          </w:tcPr>
          <w:p w:rsidR="00B87020" w:rsidRPr="006903FB" w:rsidRDefault="00B87020" w:rsidP="006903FB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Бильярдный стол </w:t>
            </w:r>
            <w:r w:rsidR="006903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9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03FB">
              <w:rPr>
                <w:rFonts w:ascii="Times New Roman" w:hAnsi="Times New Roman" w:cs="Times New Roman"/>
                <w:b/>
                <w:sz w:val="24"/>
                <w:szCs w:val="24"/>
              </w:rPr>
              <w:t>аксессаур</w:t>
            </w:r>
            <w:r w:rsidR="006903F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95" w:type="dxa"/>
            <w:vAlign w:val="center"/>
          </w:tcPr>
          <w:p w:rsidR="00B87020" w:rsidRPr="006903FB" w:rsidRDefault="00A72F12" w:rsidP="00B87020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87020" w:rsidRPr="006903FB" w:rsidRDefault="006903FB" w:rsidP="00B8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FB">
              <w:rPr>
                <w:rFonts w:ascii="Times New Roman" w:hAnsi="Times New Roman" w:cs="Times New Roman"/>
                <w:b/>
                <w:sz w:val="24"/>
                <w:szCs w:val="24"/>
              </w:rPr>
              <w:t>93 746,00*</w:t>
            </w:r>
          </w:p>
        </w:tc>
      </w:tr>
      <w:tr w:rsidR="006903FB" w:rsidRPr="00AE6EA1" w:rsidTr="0051541C">
        <w:tc>
          <w:tcPr>
            <w:tcW w:w="846" w:type="dxa"/>
            <w:vMerge/>
          </w:tcPr>
          <w:p w:rsidR="006903FB" w:rsidRDefault="006903FB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6903FB" w:rsidRDefault="006903FB" w:rsidP="00B8702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</w:p>
        </w:tc>
        <w:tc>
          <w:tcPr>
            <w:tcW w:w="1195" w:type="dxa"/>
          </w:tcPr>
          <w:p w:rsidR="006903FB" w:rsidRDefault="006903FB" w:rsidP="00B870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03FB" w:rsidRDefault="006903FB" w:rsidP="00B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20" w:rsidRPr="00AE6EA1" w:rsidTr="0051541C">
        <w:tc>
          <w:tcPr>
            <w:tcW w:w="846" w:type="dxa"/>
            <w:vMerge/>
          </w:tcPr>
          <w:p w:rsidR="00B87020" w:rsidRPr="00AE6EA1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B87020" w:rsidRPr="00DA4676" w:rsidRDefault="00B87020" w:rsidP="00B8702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</w:p>
        </w:tc>
        <w:tc>
          <w:tcPr>
            <w:tcW w:w="1195" w:type="dxa"/>
          </w:tcPr>
          <w:p w:rsidR="00B87020" w:rsidRPr="00DA4676" w:rsidRDefault="00B87020" w:rsidP="00B870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87020" w:rsidRPr="00DA4676" w:rsidRDefault="00B87020" w:rsidP="00B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839,00</w:t>
            </w:r>
          </w:p>
        </w:tc>
      </w:tr>
      <w:tr w:rsidR="00B87020" w:rsidRPr="00AE6EA1" w:rsidTr="0051541C">
        <w:tc>
          <w:tcPr>
            <w:tcW w:w="846" w:type="dxa"/>
            <w:vMerge/>
          </w:tcPr>
          <w:p w:rsidR="00B87020" w:rsidRPr="00AE6EA1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B87020" w:rsidRPr="00DA4676" w:rsidRDefault="00B87020" w:rsidP="00B8702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19E4">
              <w:rPr>
                <w:rFonts w:ascii="Times New Roman" w:hAnsi="Times New Roman" w:cs="Times New Roman"/>
                <w:sz w:val="24"/>
                <w:szCs w:val="24"/>
              </w:rPr>
              <w:t>Треугольник для бильярдных шаров</w:t>
            </w:r>
          </w:p>
        </w:tc>
        <w:tc>
          <w:tcPr>
            <w:tcW w:w="1195" w:type="dxa"/>
          </w:tcPr>
          <w:p w:rsidR="00B87020" w:rsidRPr="00DA4676" w:rsidRDefault="00B87020" w:rsidP="00B870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87020" w:rsidRPr="00DA4676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B87020" w:rsidRPr="00AE6EA1" w:rsidTr="0051541C">
        <w:tc>
          <w:tcPr>
            <w:tcW w:w="846" w:type="dxa"/>
            <w:vMerge/>
          </w:tcPr>
          <w:p w:rsidR="00B87020" w:rsidRPr="00AE6EA1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B87020" w:rsidRPr="00987224" w:rsidRDefault="00B87020" w:rsidP="00B8702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Киевница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напольная </w:t>
            </w:r>
          </w:p>
        </w:tc>
        <w:tc>
          <w:tcPr>
            <w:tcW w:w="1195" w:type="dxa"/>
          </w:tcPr>
          <w:p w:rsidR="00B87020" w:rsidRPr="00DA4676" w:rsidRDefault="00B87020" w:rsidP="00B870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87020" w:rsidRPr="00DA4676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2 580,00</w:t>
            </w:r>
          </w:p>
        </w:tc>
      </w:tr>
      <w:tr w:rsidR="00B87020" w:rsidRPr="00AE6EA1" w:rsidTr="008C3B26">
        <w:tc>
          <w:tcPr>
            <w:tcW w:w="846" w:type="dxa"/>
            <w:vMerge/>
          </w:tcPr>
          <w:p w:rsidR="00B87020" w:rsidRPr="00AE6EA1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vAlign w:val="bottom"/>
          </w:tcPr>
          <w:p w:rsidR="00B87020" w:rsidRPr="00DA4676" w:rsidRDefault="00B87020" w:rsidP="00B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E4">
              <w:rPr>
                <w:rFonts w:ascii="Times New Roman" w:hAnsi="Times New Roman" w:cs="Times New Roman"/>
                <w:sz w:val="24"/>
                <w:szCs w:val="24"/>
              </w:rPr>
              <w:t>Полочка под шары бильярдные</w:t>
            </w:r>
          </w:p>
        </w:tc>
        <w:tc>
          <w:tcPr>
            <w:tcW w:w="1195" w:type="dxa"/>
            <w:vAlign w:val="bottom"/>
          </w:tcPr>
          <w:p w:rsidR="00B87020" w:rsidRPr="005819E4" w:rsidRDefault="00B87020" w:rsidP="00B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87020" w:rsidRPr="00DA4676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1 186,00</w:t>
            </w:r>
          </w:p>
        </w:tc>
      </w:tr>
      <w:tr w:rsidR="00B87020" w:rsidRPr="00AE6EA1" w:rsidTr="008C3B26">
        <w:tc>
          <w:tcPr>
            <w:tcW w:w="846" w:type="dxa"/>
            <w:vMerge/>
          </w:tcPr>
          <w:p w:rsidR="00B87020" w:rsidRPr="00AE6EA1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vAlign w:val="bottom"/>
          </w:tcPr>
          <w:p w:rsidR="00B87020" w:rsidRPr="00DA4676" w:rsidRDefault="00B87020" w:rsidP="00B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E4">
              <w:rPr>
                <w:rFonts w:ascii="Times New Roman" w:hAnsi="Times New Roman" w:cs="Times New Roman"/>
                <w:sz w:val="24"/>
                <w:szCs w:val="24"/>
              </w:rPr>
              <w:t>Шар бильярдный</w:t>
            </w:r>
          </w:p>
        </w:tc>
        <w:tc>
          <w:tcPr>
            <w:tcW w:w="1195" w:type="dxa"/>
            <w:vAlign w:val="bottom"/>
          </w:tcPr>
          <w:p w:rsidR="00B87020" w:rsidRPr="00DA4676" w:rsidRDefault="00B87020" w:rsidP="00B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87020" w:rsidRPr="00DA4676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4 816,00</w:t>
            </w:r>
          </w:p>
        </w:tc>
      </w:tr>
      <w:tr w:rsidR="00B87020" w:rsidRPr="00AE6EA1" w:rsidTr="00B87020">
        <w:tc>
          <w:tcPr>
            <w:tcW w:w="846" w:type="dxa"/>
            <w:vMerge/>
          </w:tcPr>
          <w:p w:rsidR="00B87020" w:rsidRPr="00AE6EA1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vAlign w:val="bottom"/>
          </w:tcPr>
          <w:p w:rsidR="00B87020" w:rsidRPr="00DA4676" w:rsidRDefault="00B87020" w:rsidP="00B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E4">
              <w:rPr>
                <w:rFonts w:ascii="Times New Roman" w:hAnsi="Times New Roman" w:cs="Times New Roman"/>
                <w:sz w:val="24"/>
                <w:szCs w:val="24"/>
              </w:rPr>
              <w:t>Стол бильярдный "КЛАССИК СТОУН"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футов </w:t>
            </w:r>
          </w:p>
        </w:tc>
        <w:tc>
          <w:tcPr>
            <w:tcW w:w="1195" w:type="dxa"/>
          </w:tcPr>
          <w:p w:rsidR="00B87020" w:rsidRPr="00DA4676" w:rsidRDefault="00B87020" w:rsidP="00B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87020" w:rsidRPr="00DA4676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78 617,00</w:t>
            </w:r>
          </w:p>
        </w:tc>
      </w:tr>
      <w:tr w:rsidR="00B87020" w:rsidRPr="00AE6EA1" w:rsidTr="0051541C">
        <w:tc>
          <w:tcPr>
            <w:tcW w:w="846" w:type="dxa"/>
            <w:vMerge/>
          </w:tcPr>
          <w:p w:rsidR="00B87020" w:rsidRPr="00AE6EA1" w:rsidRDefault="00B87020" w:rsidP="00B870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B87020" w:rsidRPr="00AE6EA1" w:rsidRDefault="00B87020" w:rsidP="00B87020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 бильярдный</w:t>
            </w:r>
          </w:p>
        </w:tc>
        <w:tc>
          <w:tcPr>
            <w:tcW w:w="1195" w:type="dxa"/>
          </w:tcPr>
          <w:p w:rsidR="00B87020" w:rsidRPr="00AE6EA1" w:rsidRDefault="00B87020" w:rsidP="00B8702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87020" w:rsidRPr="00AE6EA1" w:rsidRDefault="00B87020" w:rsidP="00B87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4 988,00</w:t>
            </w:r>
          </w:p>
        </w:tc>
      </w:tr>
    </w:tbl>
    <w:p w:rsidR="00AE6EA1" w:rsidRPr="0051541C" w:rsidRDefault="0051541C" w:rsidP="0051541C">
      <w:pPr>
        <w:tabs>
          <w:tab w:val="left" w:pos="0"/>
          <w:tab w:val="left" w:pos="284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1541C">
        <w:rPr>
          <w:rFonts w:ascii="Times New Roman" w:hAnsi="Times New Roman" w:cs="Times New Roman"/>
          <w:sz w:val="24"/>
          <w:szCs w:val="24"/>
        </w:rPr>
        <w:t xml:space="preserve"> указана цена за все количество по Лоту</w:t>
      </w:r>
    </w:p>
    <w:p w:rsidR="009812B7" w:rsidRDefault="009812B7" w:rsidP="00AE6EA1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2B7" w:rsidRDefault="009812B7" w:rsidP="00AE6EA1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3FB" w:rsidRDefault="006903FB" w:rsidP="00AE6EA1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3FB" w:rsidRDefault="006903FB" w:rsidP="00AE6EA1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3FB" w:rsidRDefault="006903FB" w:rsidP="00AE6EA1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3FB" w:rsidRDefault="006903FB" w:rsidP="00AE6EA1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3FB" w:rsidRDefault="006903FB" w:rsidP="00AE6EA1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3FB" w:rsidRDefault="006903FB" w:rsidP="00AE6EA1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3FB" w:rsidRDefault="006903FB" w:rsidP="00AE6EA1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3FB" w:rsidRDefault="006903FB" w:rsidP="00AE6EA1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56D" w:rsidRDefault="00E5656D" w:rsidP="00E5656D">
      <w:pPr>
        <w:keepNext/>
        <w:widowControl w:val="0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№1</w:t>
      </w:r>
    </w:p>
    <w:p w:rsidR="009812B7" w:rsidRPr="002A49C0" w:rsidRDefault="00E5656D" w:rsidP="009812B7">
      <w:pPr>
        <w:keepNext/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2A49C0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ЗАЯВЛЕНИЕ НА УЧАСТИЕ В </w:t>
      </w:r>
      <w:r w:rsidR="008F43C3" w:rsidRPr="002A49C0">
        <w:rPr>
          <w:rFonts w:ascii="Times New Roman" w:eastAsia="Times New Roman" w:hAnsi="Times New Roman" w:cs="Times New Roman"/>
          <w:b/>
          <w:bCs/>
          <w:lang w:eastAsia="ru-RU"/>
        </w:rPr>
        <w:t>ПРОЦЕДУРЕ ПРОДАЖИ ИМУЩЕСТВА</w:t>
      </w:r>
    </w:p>
    <w:p w:rsidR="007171FC" w:rsidRPr="002A49C0" w:rsidRDefault="009812B7" w:rsidP="007171FC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A49C0">
        <w:rPr>
          <w:rFonts w:ascii="Times New Roman" w:eastAsia="Times New Roman" w:hAnsi="Times New Roman" w:cs="Times New Roman"/>
          <w:spacing w:val="-2"/>
          <w:lang w:eastAsia="ru-RU"/>
        </w:rPr>
        <w:t xml:space="preserve">Ознакомившись с </w:t>
      </w:r>
      <w:r w:rsidR="007171FC" w:rsidRPr="002A49C0">
        <w:rPr>
          <w:rFonts w:ascii="Times New Roman" w:eastAsia="Times New Roman" w:hAnsi="Times New Roman" w:cs="Times New Roman"/>
          <w:spacing w:val="-2"/>
          <w:lang w:eastAsia="ru-RU"/>
        </w:rPr>
        <w:t>извещением</w:t>
      </w:r>
      <w:r w:rsidRPr="002A49C0">
        <w:rPr>
          <w:rFonts w:ascii="Times New Roman" w:eastAsia="Times New Roman" w:hAnsi="Times New Roman" w:cs="Times New Roman"/>
          <w:spacing w:val="-2"/>
          <w:lang w:eastAsia="ru-RU"/>
        </w:rPr>
        <w:t xml:space="preserve"> о проведении продаж</w:t>
      </w:r>
      <w:r w:rsidR="007171FC" w:rsidRPr="002A49C0">
        <w:rPr>
          <w:rFonts w:ascii="Times New Roman" w:eastAsia="Times New Roman" w:hAnsi="Times New Roman" w:cs="Times New Roman"/>
          <w:spacing w:val="-2"/>
          <w:lang w:eastAsia="ru-RU"/>
        </w:rPr>
        <w:t>и движимого</w:t>
      </w:r>
      <w:r w:rsidRPr="002A49C0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A49C0">
        <w:rPr>
          <w:rFonts w:ascii="Times New Roman" w:eastAsia="Times New Roman" w:hAnsi="Times New Roman" w:cs="Times New Roman"/>
          <w:lang w:eastAsia="ru-RU"/>
        </w:rPr>
        <w:t>имущества №</w:t>
      </w:r>
      <w:r w:rsidR="007171FC" w:rsidRPr="002A49C0">
        <w:rPr>
          <w:rFonts w:ascii="Times New Roman" w:eastAsia="Times New Roman" w:hAnsi="Times New Roman" w:cs="Times New Roman"/>
          <w:lang w:eastAsia="ru-RU"/>
        </w:rPr>
        <w:t xml:space="preserve"> __</w:t>
      </w:r>
      <w:proofErr w:type="gramStart"/>
      <w:r w:rsidR="007171FC" w:rsidRPr="002A49C0">
        <w:rPr>
          <w:rFonts w:ascii="Times New Roman" w:eastAsia="Times New Roman" w:hAnsi="Times New Roman" w:cs="Times New Roman"/>
          <w:lang w:eastAsia="ru-RU"/>
        </w:rPr>
        <w:t>_</w:t>
      </w:r>
      <w:r w:rsidRPr="002A49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71FC" w:rsidRPr="002A49C0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7171FC" w:rsidRPr="002A49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49C0">
        <w:rPr>
          <w:rFonts w:ascii="Times New Roman" w:eastAsia="Times New Roman" w:hAnsi="Times New Roman" w:cs="Times New Roman"/>
          <w:lang w:eastAsia="ru-RU"/>
        </w:rPr>
        <w:t xml:space="preserve">изучив </w:t>
      </w:r>
      <w:r w:rsidR="007171FC" w:rsidRPr="002A49C0">
        <w:rPr>
          <w:rFonts w:ascii="Times New Roman" w:eastAsia="Times New Roman" w:hAnsi="Times New Roman" w:cs="Times New Roman"/>
          <w:lang w:eastAsia="ru-RU"/>
        </w:rPr>
        <w:t>продаваемое имущество</w:t>
      </w:r>
    </w:p>
    <w:p w:rsidR="007171FC" w:rsidRPr="002A49C0" w:rsidRDefault="007171FC" w:rsidP="007171FC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49C0">
        <w:rPr>
          <w:rFonts w:ascii="Times New Roman" w:eastAsia="Times New Roman" w:hAnsi="Times New Roman" w:cs="Times New Roman"/>
          <w:lang w:eastAsia="ru-RU"/>
        </w:rPr>
        <w:t>Я, _________________________________________________</w:t>
      </w:r>
      <w:r w:rsidR="0039760F" w:rsidRPr="002A49C0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2A49C0">
        <w:rPr>
          <w:rFonts w:ascii="Times New Roman" w:eastAsia="Times New Roman" w:hAnsi="Times New Roman" w:cs="Times New Roman"/>
          <w:lang w:eastAsia="ru-RU"/>
        </w:rPr>
        <w:t xml:space="preserve">_, </w:t>
      </w:r>
      <w:r w:rsidR="0039760F" w:rsidRPr="002A49C0">
        <w:rPr>
          <w:rFonts w:ascii="Times New Roman" w:eastAsia="Times New Roman" w:hAnsi="Times New Roman" w:cs="Times New Roman"/>
          <w:lang w:eastAsia="ru-RU"/>
        </w:rPr>
        <w:t xml:space="preserve">прошу принять настоящую заявку на участие </w:t>
      </w:r>
      <w:r w:rsidR="008F43C3" w:rsidRPr="002A49C0">
        <w:rPr>
          <w:rFonts w:ascii="Times New Roman" w:eastAsia="Times New Roman" w:hAnsi="Times New Roman" w:cs="Times New Roman"/>
          <w:lang w:eastAsia="ru-RU"/>
        </w:rPr>
        <w:t xml:space="preserve">в процедуре продажи имущества </w:t>
      </w:r>
      <w:r w:rsidR="0039760F" w:rsidRPr="002A49C0">
        <w:rPr>
          <w:rFonts w:ascii="Times New Roman" w:eastAsia="Times New Roman" w:hAnsi="Times New Roman" w:cs="Times New Roman"/>
          <w:lang w:eastAsia="ru-RU"/>
        </w:rPr>
        <w:t xml:space="preserve">и подтверждаю о </w:t>
      </w:r>
      <w:r w:rsidRPr="002A49C0">
        <w:rPr>
          <w:rFonts w:ascii="Times New Roman" w:eastAsia="Times New Roman" w:hAnsi="Times New Roman" w:cs="Times New Roman"/>
          <w:lang w:eastAsia="ru-RU"/>
        </w:rPr>
        <w:t>готов</w:t>
      </w:r>
      <w:r w:rsidR="0039760F" w:rsidRPr="002A49C0">
        <w:rPr>
          <w:rFonts w:ascii="Times New Roman" w:eastAsia="Times New Roman" w:hAnsi="Times New Roman" w:cs="Times New Roman"/>
          <w:lang w:eastAsia="ru-RU"/>
        </w:rPr>
        <w:t>ности</w:t>
      </w:r>
      <w:r w:rsidRPr="002A49C0">
        <w:rPr>
          <w:rFonts w:ascii="Times New Roman" w:eastAsia="Times New Roman" w:hAnsi="Times New Roman" w:cs="Times New Roman"/>
          <w:lang w:eastAsia="ru-RU"/>
        </w:rPr>
        <w:t xml:space="preserve"> приобрести имущество</w:t>
      </w:r>
      <w:r w:rsidR="0039760F" w:rsidRPr="002A49C0">
        <w:rPr>
          <w:rFonts w:ascii="Times New Roman" w:eastAsia="Times New Roman" w:hAnsi="Times New Roman" w:cs="Times New Roman"/>
          <w:lang w:eastAsia="ru-RU"/>
        </w:rPr>
        <w:t xml:space="preserve"> по следующей цене</w:t>
      </w:r>
      <w:r w:rsidRPr="002A49C0">
        <w:rPr>
          <w:rFonts w:ascii="Times New Roman" w:eastAsia="Times New Roman" w:hAnsi="Times New Roman" w:cs="Times New Roman"/>
          <w:lang w:eastAsia="ru-RU"/>
        </w:rPr>
        <w:t>:</w:t>
      </w:r>
      <w:r w:rsidR="009812B7" w:rsidRPr="002A49C0">
        <w:rPr>
          <w:rFonts w:ascii="Times New Roman" w:eastAsia="Times New Roman" w:hAnsi="Times New Roman" w:cs="Times New Roman"/>
          <w:lang w:eastAsia="ru-RU"/>
        </w:rPr>
        <w:t xml:space="preserve"> (указать № лота, наименование имущества</w:t>
      </w:r>
      <w:r w:rsidR="0039760F" w:rsidRPr="002A49C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1541C" w:rsidRPr="002A49C0">
        <w:rPr>
          <w:rFonts w:ascii="Times New Roman" w:eastAsia="Times New Roman" w:hAnsi="Times New Roman" w:cs="Times New Roman"/>
          <w:lang w:eastAsia="ru-RU"/>
        </w:rPr>
        <w:t xml:space="preserve">предлагаемая </w:t>
      </w:r>
      <w:r w:rsidR="0039760F" w:rsidRPr="002A49C0">
        <w:rPr>
          <w:rFonts w:ascii="Times New Roman" w:eastAsia="Times New Roman" w:hAnsi="Times New Roman" w:cs="Times New Roman"/>
          <w:lang w:eastAsia="ru-RU"/>
        </w:rPr>
        <w:t>цен</w:t>
      </w:r>
      <w:r w:rsidR="0051541C" w:rsidRPr="002A49C0">
        <w:rPr>
          <w:rFonts w:ascii="Times New Roman" w:eastAsia="Times New Roman" w:hAnsi="Times New Roman" w:cs="Times New Roman"/>
          <w:lang w:eastAsia="ru-RU"/>
        </w:rPr>
        <w:t>а</w:t>
      </w:r>
      <w:r w:rsidR="009812B7" w:rsidRPr="002A49C0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5954"/>
        <w:gridCol w:w="2407"/>
      </w:tblGrid>
      <w:tr w:rsidR="0051541C" w:rsidRPr="002A49C0" w:rsidTr="0051541C">
        <w:trPr>
          <w:trHeight w:val="270"/>
        </w:trPr>
        <w:tc>
          <w:tcPr>
            <w:tcW w:w="526" w:type="pct"/>
          </w:tcPr>
          <w:p w:rsidR="0051541C" w:rsidRPr="002A49C0" w:rsidRDefault="0051541C" w:rsidP="0039760F">
            <w:pPr>
              <w:spacing w:line="288" w:lineRule="auto"/>
              <w:ind w:right="-14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0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</w:p>
        </w:tc>
        <w:tc>
          <w:tcPr>
            <w:tcW w:w="3186" w:type="pct"/>
          </w:tcPr>
          <w:p w:rsidR="0051541C" w:rsidRPr="002A49C0" w:rsidRDefault="0051541C" w:rsidP="00682C79">
            <w:pPr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89" w:type="pct"/>
          </w:tcPr>
          <w:p w:rsidR="0051541C" w:rsidRPr="002A49C0" w:rsidRDefault="0051541C" w:rsidP="00682C79">
            <w:pPr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0">
              <w:rPr>
                <w:rFonts w:ascii="Times New Roman" w:hAnsi="Times New Roman" w:cs="Times New Roman"/>
                <w:sz w:val="20"/>
                <w:szCs w:val="20"/>
              </w:rPr>
              <w:t>Предлагаемая цена, руб.</w:t>
            </w:r>
          </w:p>
        </w:tc>
      </w:tr>
      <w:tr w:rsidR="0051541C" w:rsidRPr="002A49C0" w:rsidTr="0051541C">
        <w:trPr>
          <w:trHeight w:val="227"/>
        </w:trPr>
        <w:tc>
          <w:tcPr>
            <w:tcW w:w="526" w:type="pct"/>
          </w:tcPr>
          <w:p w:rsidR="0051541C" w:rsidRPr="002A49C0" w:rsidRDefault="0051541C" w:rsidP="0039760F">
            <w:pPr>
              <w:pStyle w:val="a5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51541C" w:rsidRPr="002A49C0" w:rsidRDefault="0051541C" w:rsidP="00682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</w:tcPr>
          <w:p w:rsidR="0051541C" w:rsidRPr="002A49C0" w:rsidRDefault="0051541C" w:rsidP="00682C7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2B7" w:rsidRPr="002A49C0" w:rsidRDefault="009812B7" w:rsidP="007171FC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812B7" w:rsidRPr="002A49C0" w:rsidRDefault="007171FC" w:rsidP="0039760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49C0">
        <w:rPr>
          <w:rFonts w:ascii="Times New Roman" w:eastAsia="Times New Roman" w:hAnsi="Times New Roman" w:cs="Times New Roman"/>
          <w:spacing w:val="-6"/>
          <w:lang w:eastAsia="ru-RU"/>
        </w:rPr>
        <w:t>2</w:t>
      </w:r>
      <w:r w:rsidR="009812B7" w:rsidRPr="002A49C0">
        <w:rPr>
          <w:rFonts w:ascii="Times New Roman" w:eastAsia="Times New Roman" w:hAnsi="Times New Roman" w:cs="Times New Roman"/>
          <w:spacing w:val="-6"/>
          <w:lang w:eastAsia="ru-RU"/>
        </w:rPr>
        <w:t xml:space="preserve">. </w:t>
      </w:r>
      <w:r w:rsidR="0039760F" w:rsidRPr="002A49C0">
        <w:rPr>
          <w:rFonts w:ascii="Times New Roman" w:eastAsia="Times New Roman" w:hAnsi="Times New Roman" w:cs="Times New Roman"/>
          <w:spacing w:val="-6"/>
          <w:lang w:eastAsia="ru-RU"/>
        </w:rPr>
        <w:t xml:space="preserve"> Настоящей заявкой подтверждаю, что</w:t>
      </w:r>
      <w:r w:rsidR="009812B7" w:rsidRPr="002A49C0">
        <w:rPr>
          <w:rFonts w:ascii="Times New Roman" w:eastAsia="Times New Roman" w:hAnsi="Times New Roman" w:cs="Times New Roman"/>
          <w:spacing w:val="-6"/>
          <w:lang w:eastAsia="ru-RU"/>
        </w:rPr>
        <w:t xml:space="preserve"> осведомлен о том, что:</w:t>
      </w:r>
    </w:p>
    <w:p w:rsidR="009812B7" w:rsidRPr="002A49C0" w:rsidRDefault="009812B7" w:rsidP="009812B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2A49C0">
        <w:rPr>
          <w:rFonts w:ascii="Times New Roman" w:eastAsia="Times New Roman" w:hAnsi="Times New Roman" w:cs="Times New Roman"/>
          <w:spacing w:val="-6"/>
          <w:lang w:eastAsia="ru-RU"/>
        </w:rPr>
        <w:t>- проданное имущество возврату не подлежит;</w:t>
      </w:r>
    </w:p>
    <w:p w:rsidR="0039760F" w:rsidRPr="002A49C0" w:rsidRDefault="009812B7" w:rsidP="0039760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2A49C0">
        <w:rPr>
          <w:rFonts w:ascii="Times New Roman" w:eastAsia="Times New Roman" w:hAnsi="Times New Roman" w:cs="Times New Roman"/>
          <w:spacing w:val="-8"/>
          <w:lang w:eastAsia="ru-RU"/>
        </w:rPr>
        <w:t xml:space="preserve">- продавец не несет ответственности за ущерб, который может быть причинен Претенденту отменой </w:t>
      </w:r>
      <w:r w:rsidR="00E5656D" w:rsidRPr="002A49C0">
        <w:rPr>
          <w:rFonts w:ascii="Times New Roman" w:eastAsia="Times New Roman" w:hAnsi="Times New Roman" w:cs="Times New Roman"/>
          <w:spacing w:val="-8"/>
          <w:lang w:eastAsia="ru-RU"/>
        </w:rPr>
        <w:t>продажи имущества</w:t>
      </w:r>
      <w:r w:rsidRPr="002A49C0">
        <w:rPr>
          <w:rFonts w:ascii="Times New Roman" w:eastAsia="Times New Roman" w:hAnsi="Times New Roman" w:cs="Times New Roman"/>
          <w:spacing w:val="-8"/>
          <w:lang w:eastAsia="ru-RU"/>
        </w:rPr>
        <w:t xml:space="preserve"> или снятием с </w:t>
      </w:r>
      <w:r w:rsidR="00E5656D" w:rsidRPr="002A49C0">
        <w:rPr>
          <w:rFonts w:ascii="Times New Roman" w:eastAsia="Times New Roman" w:hAnsi="Times New Roman" w:cs="Times New Roman"/>
          <w:spacing w:val="-8"/>
          <w:lang w:eastAsia="ru-RU"/>
        </w:rPr>
        <w:t>продажи</w:t>
      </w:r>
      <w:r w:rsidRPr="002A49C0">
        <w:rPr>
          <w:rFonts w:ascii="Times New Roman" w:eastAsia="Times New Roman" w:hAnsi="Times New Roman" w:cs="Times New Roman"/>
          <w:spacing w:val="-8"/>
          <w:lang w:eastAsia="ru-RU"/>
        </w:rPr>
        <w:t xml:space="preserve"> части имущества;</w:t>
      </w:r>
    </w:p>
    <w:p w:rsidR="009812B7" w:rsidRPr="002A49C0" w:rsidRDefault="0039760F" w:rsidP="0039760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2A49C0">
        <w:rPr>
          <w:rFonts w:ascii="Times New Roman" w:eastAsia="Times New Roman" w:hAnsi="Times New Roman" w:cs="Times New Roman"/>
          <w:spacing w:val="-6"/>
          <w:lang w:eastAsia="ru-RU"/>
        </w:rPr>
        <w:t xml:space="preserve">            -</w:t>
      </w:r>
      <w:r w:rsidR="009812B7" w:rsidRPr="002A49C0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8F43C3" w:rsidRPr="002A49C0">
        <w:rPr>
          <w:rFonts w:ascii="Times New Roman" w:eastAsia="Times New Roman" w:hAnsi="Times New Roman" w:cs="Times New Roman"/>
          <w:spacing w:val="-6"/>
          <w:lang w:eastAsia="ru-RU"/>
        </w:rPr>
        <w:t xml:space="preserve">Претендент </w:t>
      </w:r>
      <w:r w:rsidR="009812B7" w:rsidRPr="002A49C0">
        <w:rPr>
          <w:rFonts w:ascii="Times New Roman" w:eastAsia="Times New Roman" w:hAnsi="Times New Roman" w:cs="Times New Roman"/>
          <w:spacing w:val="-6"/>
          <w:lang w:eastAsia="ru-RU"/>
        </w:rPr>
        <w:t xml:space="preserve">вправе отозвать настоящую заявку до момента </w:t>
      </w:r>
      <w:r w:rsidR="007171FC" w:rsidRPr="002A49C0">
        <w:rPr>
          <w:rFonts w:ascii="Times New Roman" w:eastAsia="Times New Roman" w:hAnsi="Times New Roman" w:cs="Times New Roman"/>
          <w:spacing w:val="-6"/>
          <w:lang w:eastAsia="ru-RU"/>
        </w:rPr>
        <w:t>рассмотрения заявки</w:t>
      </w:r>
      <w:r w:rsidR="009812B7" w:rsidRPr="002A49C0">
        <w:rPr>
          <w:rFonts w:ascii="Times New Roman" w:eastAsia="Times New Roman" w:hAnsi="Times New Roman" w:cs="Times New Roman"/>
          <w:spacing w:val="-6"/>
          <w:lang w:eastAsia="ru-RU"/>
        </w:rPr>
        <w:t xml:space="preserve">. </w:t>
      </w:r>
    </w:p>
    <w:p w:rsidR="009812B7" w:rsidRPr="009812B7" w:rsidRDefault="0039760F" w:rsidP="00397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49C0">
        <w:rPr>
          <w:rFonts w:ascii="Times New Roman" w:eastAsia="Times New Roman" w:hAnsi="Times New Roman" w:cs="Times New Roman"/>
          <w:lang w:eastAsia="ru-RU"/>
        </w:rPr>
        <w:t>3</w:t>
      </w:r>
      <w:r w:rsidR="009812B7" w:rsidRPr="002A49C0">
        <w:rPr>
          <w:rFonts w:ascii="Times New Roman" w:eastAsia="Times New Roman" w:hAnsi="Times New Roman" w:cs="Times New Roman"/>
          <w:lang w:eastAsia="ru-RU"/>
        </w:rPr>
        <w:t>. Ответственность за дос</w:t>
      </w:r>
      <w:r w:rsidR="009812B7" w:rsidRPr="009812B7">
        <w:rPr>
          <w:rFonts w:ascii="Times New Roman" w:eastAsia="Times New Roman" w:hAnsi="Times New Roman" w:cs="Times New Roman"/>
          <w:lang w:eastAsia="ru-RU"/>
        </w:rPr>
        <w:t>товерность сведений, представленных в настоящей заявке, и приложениях к ней несет Претендент.</w:t>
      </w:r>
    </w:p>
    <w:p w:rsidR="009812B7" w:rsidRPr="009812B7" w:rsidRDefault="0039760F" w:rsidP="0039760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>4</w:t>
      </w:r>
      <w:r w:rsidR="009812B7" w:rsidRPr="009812B7">
        <w:rPr>
          <w:rFonts w:ascii="Times New Roman" w:eastAsia="Times New Roman" w:hAnsi="Times New Roman" w:cs="Times New Roman"/>
          <w:spacing w:val="-6"/>
          <w:lang w:eastAsia="ru-RU"/>
        </w:rPr>
        <w:t xml:space="preserve">. В соответствии с Федеральным законом от 27.07.2006г.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9812B7" w:rsidRPr="009812B7" w:rsidRDefault="009812B7" w:rsidP="009812B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9812B7">
        <w:rPr>
          <w:rFonts w:ascii="Times New Roman" w:eastAsia="Times New Roman" w:hAnsi="Times New Roman" w:cs="Times New Roman"/>
          <w:spacing w:val="-6"/>
          <w:lang w:eastAsia="ru-RU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9812B7" w:rsidRPr="009812B7" w:rsidRDefault="009812B7" w:rsidP="009812B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9812B7">
        <w:rPr>
          <w:rFonts w:ascii="Times New Roman" w:eastAsia="Times New Roman" w:hAnsi="Times New Roman" w:cs="Times New Roman"/>
          <w:spacing w:val="-6"/>
          <w:lang w:eastAsia="ru-RU"/>
        </w:rPr>
        <w:t xml:space="preserve"> 2. Я уведомлен(а) о своем праве отозвать согласие на обработку персональных данных путем подачи продавцу письменного заявления. </w:t>
      </w:r>
    </w:p>
    <w:p w:rsidR="009812B7" w:rsidRPr="009812B7" w:rsidRDefault="009812B7" w:rsidP="009812B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9812B7">
        <w:rPr>
          <w:rFonts w:ascii="Times New Roman" w:eastAsia="Times New Roman" w:hAnsi="Times New Roman" w:cs="Times New Roman"/>
          <w:spacing w:val="-6"/>
          <w:lang w:eastAsia="ru-RU"/>
        </w:rPr>
        <w:t xml:space="preserve">3.Подтверждаю,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понятны.  </w:t>
      </w:r>
    </w:p>
    <w:p w:rsidR="009812B7" w:rsidRPr="009812B7" w:rsidRDefault="0039760F" w:rsidP="0039760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>5</w:t>
      </w:r>
      <w:r w:rsidR="009812B7" w:rsidRPr="009812B7">
        <w:rPr>
          <w:rFonts w:ascii="Times New Roman" w:eastAsia="Times New Roman" w:hAnsi="Times New Roman" w:cs="Times New Roman"/>
          <w:spacing w:val="-6"/>
          <w:lang w:eastAsia="ru-RU"/>
        </w:rPr>
        <w:t xml:space="preserve">. Место нахождения и банковские реквизиты </w:t>
      </w:r>
      <w:r w:rsidR="009812B7" w:rsidRPr="009812B7">
        <w:rPr>
          <w:rFonts w:ascii="Times New Roman" w:eastAsia="Times New Roman" w:hAnsi="Times New Roman" w:cs="Times New Roman"/>
          <w:bCs/>
          <w:spacing w:val="-6"/>
          <w:lang w:eastAsia="ru-RU"/>
        </w:rPr>
        <w:t>Претендента</w:t>
      </w:r>
      <w:r w:rsidR="009812B7" w:rsidRPr="009812B7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</w:p>
    <w:p w:rsidR="009812B7" w:rsidRPr="009812B7" w:rsidRDefault="009812B7" w:rsidP="009812B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12B7">
        <w:rPr>
          <w:rFonts w:ascii="Times New Roman" w:eastAsia="Times New Roman" w:hAnsi="Times New Roman" w:cs="Times New Roman"/>
          <w:lang w:eastAsia="ru-RU"/>
        </w:rPr>
        <w:t>(полное наименование юридического лица или ФИО и паспортные данные физического лица, место жительства, юридический адрес, ИНН, банковские реквизиты, номер телефона и адрес электронной почты подающего заявку.)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9812B7" w:rsidRPr="009812B7" w:rsidTr="00682C79">
        <w:tc>
          <w:tcPr>
            <w:tcW w:w="3369" w:type="dxa"/>
          </w:tcPr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Для физических лиц: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1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Паспортные данные (дата рождения, серия, № паспорта, кем выдан, дата выдачи): 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СНИЛС: 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Адрес (место жительства) </w:t>
            </w:r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заявителя:_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______________________;</w:t>
            </w:r>
            <w:r w:rsidRPr="00981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лице </w:t>
            </w:r>
            <w:r w:rsidRPr="009812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ФИО полномочного представителя_________________, </w:t>
            </w:r>
            <w:r w:rsidRPr="00981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действующего на основании доверенности __________(серия, №, дата выдачи доверенности), Паспортные данные представителя по доверенности (дата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рождения, серия, № паспорта, кем выдан, дата выдачи, </w:t>
            </w: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адрес</w:t>
            </w:r>
            <w:proofErr w:type="gramStart"/>
            <w:r w:rsidRPr="00981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ИНН (заявителя)_________________;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Банковские реквизиты (на имя заявителя):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р/с______________________;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БИК:_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Кор/</w:t>
            </w:r>
            <w:proofErr w:type="spellStart"/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сч</w:t>
            </w:r>
            <w:proofErr w:type="spell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Банк:_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Телефон:_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______________; 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Адрес электронной </w:t>
            </w:r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почты:_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________________.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Для юридических лиц: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Полное наименование юр. </w:t>
            </w:r>
            <w:proofErr w:type="gramStart"/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лица:_</w:t>
            </w:r>
            <w:proofErr w:type="gramEnd"/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______________________,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лице _________________,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действующего на основании Устава.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Юридический </w:t>
            </w:r>
            <w:proofErr w:type="gramStart"/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адрес:_</w:t>
            </w:r>
            <w:proofErr w:type="gramEnd"/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_________; 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Почтовый адрес___________;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ИНН________________; 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ОГРН_______________; 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КПП________________; 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Банковские реквизиты (на имя заявителя):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р/с______________________;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БИК:_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Кор/</w:t>
            </w:r>
            <w:proofErr w:type="spellStart"/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сч</w:t>
            </w:r>
            <w:proofErr w:type="spell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Банк:_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Контактный телефон________________;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Адрес электронной почты____________; 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Для индивидуальных предпринимателей: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Полное наименование _____________________________,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Адрес:_</w:t>
            </w:r>
            <w:proofErr w:type="gramEnd"/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___________________; 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ИНН________________; 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ОГРНИП_______________; 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Паспортные данные (дата рождения, серия, № паспорта, кем выдан, дата выдачи</w:t>
            </w:r>
            <w:proofErr w:type="gramStart"/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):_</w:t>
            </w:r>
            <w:proofErr w:type="gramEnd"/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Адрес (место жительства) </w:t>
            </w:r>
            <w:proofErr w:type="gramStart"/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заявителя:_</w:t>
            </w:r>
            <w:proofErr w:type="gramEnd"/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___________________; </w:t>
            </w: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Банковские реквизиты (на имя заявителя):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р/с______________________;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БИК:_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Кор/</w:t>
            </w:r>
            <w:proofErr w:type="spellStart"/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сч</w:t>
            </w:r>
            <w:proofErr w:type="spell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proofErr w:type="gramStart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Банк:_</w:t>
            </w:r>
            <w:proofErr w:type="gramEnd"/>
            <w:r w:rsidRPr="009812B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Контактный телефон________________;</w:t>
            </w:r>
          </w:p>
          <w:p w:rsidR="009812B7" w:rsidRPr="009812B7" w:rsidRDefault="009812B7" w:rsidP="009812B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812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Адрес электронной почты____________; </w:t>
            </w:r>
          </w:p>
          <w:p w:rsidR="009812B7" w:rsidRPr="009812B7" w:rsidRDefault="009812B7" w:rsidP="009812B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9812B7" w:rsidRPr="009812B7" w:rsidRDefault="009812B7" w:rsidP="009812B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9812B7" w:rsidRPr="009812B7" w:rsidRDefault="009812B7" w:rsidP="009812B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12B7">
        <w:rPr>
          <w:rFonts w:ascii="Times New Roman" w:eastAsia="Times New Roman" w:hAnsi="Times New Roman" w:cs="Times New Roman"/>
          <w:b/>
          <w:bCs/>
          <w:lang w:eastAsia="ru-RU"/>
        </w:rPr>
        <w:t xml:space="preserve">Подпись  </w:t>
      </w:r>
      <w:r w:rsidRPr="009812B7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9812B7">
        <w:rPr>
          <w:rFonts w:ascii="Times New Roman" w:eastAsia="Times New Roman" w:hAnsi="Times New Roman" w:cs="Times New Roman"/>
          <w:lang w:eastAsia="ru-RU"/>
        </w:rPr>
        <w:t>______________/___________/        «____»________20__ г.</w:t>
      </w:r>
    </w:p>
    <w:p w:rsidR="009812B7" w:rsidRPr="009812B7" w:rsidRDefault="009812B7" w:rsidP="009812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2305F" w:rsidRDefault="0082305F" w:rsidP="0082305F">
      <w:pPr>
        <w:keepNext/>
        <w:widowControl w:val="0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№2</w:t>
      </w:r>
    </w:p>
    <w:p w:rsidR="0082305F" w:rsidRDefault="0082305F" w:rsidP="0082305F">
      <w:pPr>
        <w:keepNext/>
        <w:widowControl w:val="0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305F" w:rsidRPr="00CB551A" w:rsidRDefault="0082305F" w:rsidP="0082305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bCs/>
          <w:iCs/>
          <w:lang w:eastAsia="ru-RU"/>
        </w:rPr>
        <w:t>ДОГОВОР</w:t>
      </w:r>
    </w:p>
    <w:p w:rsidR="0082305F" w:rsidRPr="00CB551A" w:rsidRDefault="0082305F" w:rsidP="0082305F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bCs/>
          <w:iCs/>
          <w:lang w:eastAsia="ru-RU"/>
        </w:rPr>
        <w:t>КУПЛИ-ПРОДАЖИ ИМУЩЕСТВА</w:t>
      </w:r>
    </w:p>
    <w:p w:rsidR="0082305F" w:rsidRPr="00CB551A" w:rsidRDefault="0082305F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305F" w:rsidRPr="00CB551A" w:rsidRDefault="0082305F" w:rsidP="0082305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bCs/>
          <w:iCs/>
          <w:lang w:eastAsia="ru-RU"/>
        </w:rPr>
        <w:t>г. Улан-Удэ</w:t>
      </w:r>
      <w:r w:rsidRPr="00CB551A">
        <w:rPr>
          <w:rFonts w:ascii="Times New Roman" w:eastAsia="Times New Roman" w:hAnsi="Times New Roman" w:cs="Times New Roman"/>
          <w:bCs/>
          <w:iCs/>
          <w:lang w:eastAsia="ru-RU"/>
        </w:rPr>
        <w:tab/>
      </w:r>
      <w:r w:rsidRPr="00CB551A">
        <w:rPr>
          <w:rFonts w:ascii="Times New Roman" w:eastAsia="Times New Roman" w:hAnsi="Times New Roman" w:cs="Times New Roman"/>
          <w:bCs/>
          <w:iCs/>
          <w:lang w:eastAsia="ru-RU"/>
        </w:rPr>
        <w:tab/>
      </w:r>
      <w:r w:rsidRPr="00CB551A">
        <w:rPr>
          <w:rFonts w:ascii="Times New Roman" w:eastAsia="Times New Roman" w:hAnsi="Times New Roman" w:cs="Times New Roman"/>
          <w:bCs/>
          <w:iCs/>
          <w:lang w:eastAsia="ru-RU"/>
        </w:rPr>
        <w:tab/>
      </w:r>
      <w:r w:rsidRPr="00CB551A">
        <w:rPr>
          <w:rFonts w:ascii="Times New Roman" w:eastAsia="Times New Roman" w:hAnsi="Times New Roman" w:cs="Times New Roman"/>
          <w:bCs/>
          <w:iCs/>
          <w:lang w:eastAsia="ru-RU"/>
        </w:rPr>
        <w:tab/>
      </w:r>
      <w:r w:rsidRPr="00CB551A">
        <w:rPr>
          <w:rFonts w:ascii="Times New Roman" w:eastAsia="Times New Roman" w:hAnsi="Times New Roman" w:cs="Times New Roman"/>
          <w:bCs/>
          <w:iCs/>
          <w:lang w:eastAsia="ru-RU"/>
        </w:rPr>
        <w:tab/>
      </w:r>
      <w:r w:rsidRPr="00CB551A">
        <w:rPr>
          <w:rFonts w:ascii="Times New Roman" w:eastAsia="Times New Roman" w:hAnsi="Times New Roman" w:cs="Times New Roman"/>
          <w:bCs/>
          <w:iCs/>
          <w:lang w:eastAsia="ru-RU"/>
        </w:rPr>
        <w:tab/>
      </w:r>
      <w:r w:rsidRPr="00CB551A">
        <w:rPr>
          <w:rFonts w:ascii="Times New Roman" w:eastAsia="Times New Roman" w:hAnsi="Times New Roman" w:cs="Times New Roman"/>
          <w:bCs/>
          <w:iCs/>
          <w:lang w:eastAsia="ru-RU"/>
        </w:rPr>
        <w:tab/>
      </w:r>
      <w:r w:rsidRPr="00CB551A">
        <w:rPr>
          <w:rFonts w:ascii="Times New Roman" w:eastAsia="Times New Roman" w:hAnsi="Times New Roman" w:cs="Times New Roman"/>
          <w:bCs/>
          <w:iCs/>
          <w:lang w:eastAsia="ru-RU"/>
        </w:rPr>
        <w:tab/>
        <w:t>«______» __________ 20__ г.</w:t>
      </w:r>
    </w:p>
    <w:p w:rsidR="0082305F" w:rsidRPr="00CB551A" w:rsidRDefault="0082305F" w:rsidP="0082305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82305F" w:rsidRPr="00CB551A" w:rsidRDefault="0082305F" w:rsidP="00823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>Государственное предприятие Республики Бурятия «Бурят-Фармация», именуемое в дальнейшем «Продавец», в лице ____________________________________________________, действующего на основании ______________, с одной стороны, и _____________________________, именуемый в дальнейшем «Покупатель», в лице ______________, действующего на основании _______________, с другой стороны, а вместе именуемые «Стороны», на основании Протокола</w:t>
      </w:r>
      <w:r w:rsidRPr="00CB55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551A">
        <w:rPr>
          <w:rFonts w:ascii="Times New Roman" w:eastAsia="Times New Roman" w:hAnsi="Times New Roman" w:cs="Times New Roman"/>
          <w:iCs/>
          <w:lang w:eastAsia="ru-RU"/>
        </w:rPr>
        <w:t xml:space="preserve">№ _________ от «___» __________20__ года по продаже имущества, принадлежащего ГП РБ «Бурят-Фармация» на праве хозяйственного ведения, заключили настоящий договор о нижеследующем: </w:t>
      </w:r>
    </w:p>
    <w:p w:rsidR="0082305F" w:rsidRPr="00CB551A" w:rsidRDefault="0082305F" w:rsidP="00823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2305F" w:rsidRPr="00CB551A" w:rsidRDefault="0082305F" w:rsidP="00823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>1. ПРЕДМЕТ ДОГОВОРА</w:t>
      </w:r>
    </w:p>
    <w:p w:rsidR="0082305F" w:rsidRPr="00CB551A" w:rsidRDefault="0082305F" w:rsidP="00823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 xml:space="preserve">1.1. По настоящему договору Продавец обязуется </w:t>
      </w:r>
      <w:proofErr w:type="gramStart"/>
      <w:r w:rsidRPr="00CB551A">
        <w:rPr>
          <w:rFonts w:ascii="Times New Roman" w:eastAsia="Times New Roman" w:hAnsi="Times New Roman" w:cs="Times New Roman"/>
          <w:iCs/>
          <w:lang w:eastAsia="ru-RU"/>
        </w:rPr>
        <w:t>продать  _</w:t>
      </w:r>
      <w:proofErr w:type="gramEnd"/>
      <w:r w:rsidRPr="00CB551A">
        <w:rPr>
          <w:rFonts w:ascii="Times New Roman" w:eastAsia="Times New Roman" w:hAnsi="Times New Roman" w:cs="Times New Roman"/>
          <w:iCs/>
          <w:lang w:eastAsia="ru-RU"/>
        </w:rPr>
        <w:t>___________(далее по тексту – имущество), а Покупатель принять и оплатить имущество в соответствии с условиями настоящего договора купли-продажи.</w:t>
      </w:r>
    </w:p>
    <w:p w:rsidR="0082305F" w:rsidRPr="00CB551A" w:rsidRDefault="0082305F" w:rsidP="00823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>1.2. Продавец гарантирует, что указанное в пункте 1.1. договора имущество свободно от любых обязательств, а именно: никому другому не продано, свободно от прав третьих лиц, не находится под арестом, в залоге и не является предметом спора.</w:t>
      </w:r>
    </w:p>
    <w:p w:rsidR="0082305F" w:rsidRPr="00CB551A" w:rsidRDefault="0082305F" w:rsidP="00823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>1.3. Имущество продается на условиях самовывоза Покупателем со склада Продавца, расположенного по адресу: 670047, Республика Бурятия, г. Улан-Удэ, ул. Дальневосточная, 7.</w:t>
      </w:r>
    </w:p>
    <w:p w:rsidR="0082305F" w:rsidRPr="00CB551A" w:rsidRDefault="0082305F" w:rsidP="00823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2305F" w:rsidRPr="00CB551A" w:rsidRDefault="0082305F" w:rsidP="00823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>2. СТОИМОСТЬ ДОГОВОРА И ПОРЯДОК РАСЧЕТА</w:t>
      </w:r>
    </w:p>
    <w:p w:rsidR="0082305F" w:rsidRPr="00CB551A" w:rsidRDefault="0082305F" w:rsidP="00823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>2.1. С</w:t>
      </w:r>
      <w:r w:rsidRPr="00CB551A">
        <w:rPr>
          <w:rFonts w:ascii="Times New Roman" w:eastAsia="Times New Roman" w:hAnsi="Times New Roman" w:cs="Times New Roman"/>
          <w:lang w:eastAsia="ru-RU"/>
        </w:rPr>
        <w:t>тоимость</w:t>
      </w:r>
      <w:r w:rsidRPr="00CB551A">
        <w:rPr>
          <w:rFonts w:ascii="Times New Roman" w:eastAsia="Times New Roman" w:hAnsi="Times New Roman" w:cs="Times New Roman"/>
          <w:iCs/>
          <w:lang w:eastAsia="ru-RU"/>
        </w:rPr>
        <w:t xml:space="preserve"> имущества, определена по результатам </w:t>
      </w:r>
      <w:r w:rsidR="00375BFB">
        <w:rPr>
          <w:rFonts w:ascii="Times New Roman" w:eastAsia="Times New Roman" w:hAnsi="Times New Roman" w:cs="Times New Roman"/>
          <w:iCs/>
          <w:lang w:eastAsia="ru-RU"/>
        </w:rPr>
        <w:t xml:space="preserve">отчета по оценке </w:t>
      </w:r>
      <w:r w:rsidRPr="00CB551A">
        <w:rPr>
          <w:rFonts w:ascii="Times New Roman" w:eastAsia="Times New Roman" w:hAnsi="Times New Roman" w:cs="Times New Roman"/>
          <w:iCs/>
          <w:lang w:eastAsia="ru-RU"/>
        </w:rPr>
        <w:t>составляет ______________ (__________________________________) рублей, в том числе налог на добавленную стоимость (НДС – ___ %) - ______________ рублей.</w:t>
      </w:r>
      <w:r w:rsidR="00375BF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0308FC">
        <w:rPr>
          <w:rFonts w:ascii="Times New Roman" w:eastAsia="Times New Roman" w:hAnsi="Times New Roman" w:cs="Times New Roman"/>
          <w:iCs/>
          <w:lang w:eastAsia="ru-RU"/>
        </w:rPr>
        <w:t>Стоимость имущества является окончательной и изменению не подлежит.</w:t>
      </w:r>
    </w:p>
    <w:p w:rsidR="0082305F" w:rsidRPr="00CB551A" w:rsidRDefault="0082305F" w:rsidP="00823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>2.2. Покупатель обязуется оплатить приобретаемое по настоящему договору имущество в безналичной форме путем перечисления денежных средств на расчетный счет Продавца, в течение 7 (семи) рабочих дней после подписания договора купли-продажи.</w:t>
      </w: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 xml:space="preserve">2.3. </w:t>
      </w:r>
      <w:r w:rsidRPr="00CB551A">
        <w:rPr>
          <w:rFonts w:ascii="Times New Roman" w:eastAsia="Times New Roman" w:hAnsi="Times New Roman" w:cs="Times New Roman"/>
          <w:lang w:eastAsia="ru-RU"/>
        </w:rPr>
        <w:t xml:space="preserve">Оплату за приобретённое имущество Покупатель производит по следующим реквизитам: </w:t>
      </w:r>
    </w:p>
    <w:p w:rsidR="0082305F" w:rsidRPr="00CB551A" w:rsidRDefault="0082305F" w:rsidP="0082305F">
      <w:pPr>
        <w:tabs>
          <w:tab w:val="left" w:pos="9720"/>
        </w:tabs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CB551A">
        <w:rPr>
          <w:rFonts w:ascii="Times New Roman" w:eastAsia="SimSun" w:hAnsi="Times New Roman" w:cs="Times New Roman"/>
          <w:lang w:eastAsia="ru-RU"/>
        </w:rPr>
        <w:t>ГП РБ «Бурят-Фармация»</w:t>
      </w:r>
    </w:p>
    <w:p w:rsidR="0082305F" w:rsidRPr="00CB551A" w:rsidRDefault="0082305F" w:rsidP="0082305F">
      <w:pPr>
        <w:tabs>
          <w:tab w:val="left" w:pos="9720"/>
        </w:tabs>
        <w:spacing w:after="60" w:line="240" w:lineRule="auto"/>
        <w:ind w:right="-122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ИНН 0323037270, КПП 032301001</w:t>
      </w:r>
    </w:p>
    <w:p w:rsidR="0082305F" w:rsidRPr="00CB551A" w:rsidRDefault="0082305F" w:rsidP="0082305F">
      <w:pPr>
        <w:tabs>
          <w:tab w:val="left" w:pos="9720"/>
        </w:tabs>
        <w:spacing w:after="60" w:line="240" w:lineRule="auto"/>
        <w:ind w:right="-122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 xml:space="preserve">Бурятское отделение № 8601 ПАО Сбербанк </w:t>
      </w:r>
    </w:p>
    <w:p w:rsidR="0082305F" w:rsidRPr="00CB551A" w:rsidRDefault="0082305F" w:rsidP="0082305F">
      <w:pPr>
        <w:tabs>
          <w:tab w:val="left" w:pos="9720"/>
        </w:tabs>
        <w:spacing w:after="60" w:line="240" w:lineRule="auto"/>
        <w:ind w:right="-122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р/с 40602810709160104694.</w:t>
      </w:r>
    </w:p>
    <w:p w:rsidR="0082305F" w:rsidRPr="00CB551A" w:rsidRDefault="0082305F" w:rsidP="0082305F">
      <w:pPr>
        <w:tabs>
          <w:tab w:val="left" w:pos="9720"/>
        </w:tabs>
        <w:spacing w:after="60" w:line="240" w:lineRule="auto"/>
        <w:ind w:right="-122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к/с 30101810400000000604</w:t>
      </w:r>
    </w:p>
    <w:p w:rsidR="0082305F" w:rsidRPr="00CB551A" w:rsidRDefault="0082305F" w:rsidP="0082305F">
      <w:pPr>
        <w:tabs>
          <w:tab w:val="left" w:pos="9720"/>
        </w:tabs>
        <w:spacing w:after="60" w:line="240" w:lineRule="auto"/>
        <w:ind w:right="-122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БИК 048142604.</w:t>
      </w:r>
    </w:p>
    <w:p w:rsidR="0082305F" w:rsidRPr="00CB551A" w:rsidRDefault="0082305F" w:rsidP="0082305F">
      <w:pPr>
        <w:tabs>
          <w:tab w:val="left" w:pos="9720"/>
        </w:tabs>
        <w:spacing w:after="60" w:line="240" w:lineRule="auto"/>
        <w:ind w:right="-122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Назначение платежа: «Оплата по договору купли-продажи №_____ от ______ за имущество».</w:t>
      </w:r>
    </w:p>
    <w:p w:rsidR="0082305F" w:rsidRPr="00CB551A" w:rsidRDefault="0082305F" w:rsidP="00823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>2.4. Обязательство Покупателя по оплате имущества считается исполненным с момента поступления денежных средств в полном объеме на расчет</w:t>
      </w:r>
      <w:bookmarkStart w:id="0" w:name="_GoBack"/>
      <w:bookmarkEnd w:id="0"/>
      <w:r w:rsidRPr="00CB551A">
        <w:rPr>
          <w:rFonts w:ascii="Times New Roman" w:eastAsia="Times New Roman" w:hAnsi="Times New Roman" w:cs="Times New Roman"/>
          <w:iCs/>
          <w:lang w:eastAsia="ru-RU"/>
        </w:rPr>
        <w:t>ный счет Продавца.</w:t>
      </w:r>
    </w:p>
    <w:p w:rsidR="0082305F" w:rsidRPr="00CB551A" w:rsidRDefault="0082305F" w:rsidP="00823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3. ПЕРЕХОД ПРАВА СОБСТВЕННОСТИ НА ИМУЩЕСТВО</w:t>
      </w:r>
    </w:p>
    <w:p w:rsidR="0082305F" w:rsidRPr="00CB551A" w:rsidRDefault="0082305F" w:rsidP="0082305F">
      <w:pPr>
        <w:tabs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3.1. Имущество считается переданным в собственность Покупателю по настоящему Договору после подписания Сторонами акта приема-</w:t>
      </w:r>
      <w:proofErr w:type="gramStart"/>
      <w:r w:rsidRPr="00CB551A">
        <w:rPr>
          <w:rFonts w:ascii="Times New Roman" w:eastAsia="Times New Roman" w:hAnsi="Times New Roman" w:cs="Times New Roman"/>
          <w:lang w:eastAsia="ru-RU"/>
        </w:rPr>
        <w:t>передачи  (</w:t>
      </w:r>
      <w:proofErr w:type="gramEnd"/>
      <w:r w:rsidRPr="00CB551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75BFB">
        <w:rPr>
          <w:rFonts w:ascii="Times New Roman" w:eastAsia="Times New Roman" w:hAnsi="Times New Roman" w:cs="Times New Roman"/>
          <w:lang w:eastAsia="ru-RU"/>
        </w:rPr>
        <w:t>1</w:t>
      </w:r>
      <w:r w:rsidRPr="00CB551A">
        <w:rPr>
          <w:rFonts w:ascii="Times New Roman" w:eastAsia="Times New Roman" w:hAnsi="Times New Roman" w:cs="Times New Roman"/>
          <w:lang w:eastAsia="ru-RU"/>
        </w:rPr>
        <w:t xml:space="preserve"> к настоящему Договору).</w:t>
      </w:r>
    </w:p>
    <w:p w:rsidR="0082305F" w:rsidRPr="00CB551A" w:rsidRDefault="0082305F" w:rsidP="0082305F">
      <w:pPr>
        <w:widowControl w:val="0"/>
        <w:tabs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 xml:space="preserve">3.2. Акт приема – </w:t>
      </w:r>
      <w:proofErr w:type="gramStart"/>
      <w:r w:rsidRPr="00CB551A">
        <w:rPr>
          <w:rFonts w:ascii="Times New Roman" w:eastAsia="Times New Roman" w:hAnsi="Times New Roman" w:cs="Times New Roman"/>
          <w:lang w:eastAsia="ru-RU"/>
        </w:rPr>
        <w:t>передачи  имущества</w:t>
      </w:r>
      <w:proofErr w:type="gramEnd"/>
      <w:r w:rsidRPr="00CB551A">
        <w:rPr>
          <w:rFonts w:ascii="Times New Roman" w:eastAsia="Times New Roman" w:hAnsi="Times New Roman" w:cs="Times New Roman"/>
          <w:lang w:eastAsia="ru-RU"/>
        </w:rPr>
        <w:t xml:space="preserve"> подписывается сторонами  после полной оплаты приобретаемого Покупателем имущества, что подтверждается выпиской о поступлении денежных средств на расчетный счет продавца.</w:t>
      </w: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3.3. Покупатель с техническим состоянием имущества ознакомлен путем его осмотра перед заключением настоящего договора. Каких-либо дефектов и недостатков, которые препятствовали бы использованию имущества по назначению, и о которых ему не сообщил Продавец, при осмотре не обнаружено.</w:t>
      </w: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3.4. Со дня подписания акта приема-передачи ответственность за сохранность имущества, равно как и риск его случайной гибели, несет Покупатель.</w:t>
      </w: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4. ПРАВА И ОБЯЗАННОСТИ СТОРОН</w:t>
      </w: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4.1. Продавец обязан передать имущество в соответствии с законодательством Российской Федерации после выполнения Покупателем обязательств по договору.</w:t>
      </w: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4.2. Покупатель обязан в установленный настоящим Договором срок уплатить Продавцу стоимость имущества в размере, предусмотренном пунктом 2.1. настоящего Договора.</w:t>
      </w:r>
    </w:p>
    <w:p w:rsidR="0082305F" w:rsidRDefault="0082305F" w:rsidP="008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4F2C" w:rsidRPr="00CB551A" w:rsidRDefault="00C54F2C" w:rsidP="008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5. ОТВЕСТВЕННОСТЬ СТОРОН</w:t>
      </w:r>
    </w:p>
    <w:p w:rsidR="0082305F" w:rsidRPr="00CB551A" w:rsidRDefault="0082305F" w:rsidP="0082305F">
      <w:pPr>
        <w:tabs>
          <w:tab w:val="left" w:pos="1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своих обязательств по настоящему Договору «Стороны»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2305F" w:rsidRPr="00CB551A" w:rsidRDefault="0082305F" w:rsidP="0082305F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5.2. В случае нарушения покупателем условий договора об оплате стоимости имущества продавец начисляет пени в размере 0,1% от стоимости имущества за каждый день просрочки</w:t>
      </w:r>
      <w:r w:rsidRPr="00CB55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82305F" w:rsidRPr="00CB551A" w:rsidRDefault="0082305F" w:rsidP="0082305F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5.3. В случае отказа или уклонения покупателя от оплаты полной стоимости имущества по истечении 20 (двадцати) дней после наступления срока платежа Продавец в одностороннем порядке полностью отказывается от исполнения Договора.</w:t>
      </w:r>
    </w:p>
    <w:p w:rsidR="0082305F" w:rsidRPr="00CB551A" w:rsidRDefault="0082305F" w:rsidP="0082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B55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82305F" w:rsidRPr="00CB551A" w:rsidRDefault="0082305F" w:rsidP="0082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B55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5.5. В предусмотренных в пп.5.2; 5.4 настоящего договора случаях покупателю возвращаются перечисленные им в счет оплаты имущества денежные средства за вычетом суммы штрафа и пени. Удержанная сумма денежных средств засчитывается в счет уплаты покупателем штрафов, пеней за неисполнение обязанности по оплате и принятию Имущества.</w:t>
      </w:r>
    </w:p>
    <w:p w:rsidR="0082305F" w:rsidRPr="00CB551A" w:rsidRDefault="0082305F" w:rsidP="0082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B55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5.6. Покупатель несет ответственность за вред, причиненный имуществу продавца в полном </w:t>
      </w:r>
      <w:proofErr w:type="gramStart"/>
      <w:r w:rsidRPr="00CB55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объеме  в</w:t>
      </w:r>
      <w:proofErr w:type="gramEnd"/>
      <w:r w:rsidRPr="00CB551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соответствии с действующим законодательством.</w:t>
      </w: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6. ЗАКЛЮЧИТЕЛЬНЫЕ ПОЛОЖЕНИЯ</w:t>
      </w: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Сторонами и действует по 31.</w:t>
      </w:r>
      <w:r w:rsidR="00375BFB">
        <w:rPr>
          <w:rFonts w:ascii="Times New Roman" w:eastAsia="Times New Roman" w:hAnsi="Times New Roman" w:cs="Times New Roman"/>
          <w:lang w:eastAsia="ru-RU"/>
        </w:rPr>
        <w:t>12</w:t>
      </w:r>
      <w:r w:rsidRPr="00CB551A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CB551A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82305F" w:rsidRPr="00CB551A" w:rsidRDefault="0082305F" w:rsidP="0082305F">
      <w:pPr>
        <w:tabs>
          <w:tab w:val="left" w:pos="1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6.2. Расторжение настоящего Договора Сторонами возможно по основаниям, предусмотренным законодательством Российской Федерации.</w:t>
      </w:r>
    </w:p>
    <w:p w:rsidR="0082305F" w:rsidRPr="00CB551A" w:rsidRDefault="0082305F" w:rsidP="0082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 xml:space="preserve">6.3. </w:t>
      </w:r>
      <w:r w:rsidRPr="00CB551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Все разногласия сторон решаются путем переговоров и оформляются письменными претензиями и ответами на полученные претензии. В случае невозможности разрешения конфликтной ситуации путем переговоров, спор подлежит разрешению в суде или Арбитражном суде Республики Бурятия в соответствии с действующим законодательством.</w:t>
      </w:r>
    </w:p>
    <w:p w:rsidR="0082305F" w:rsidRPr="00CB551A" w:rsidRDefault="0082305F" w:rsidP="0082305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305F" w:rsidRPr="00CB551A" w:rsidRDefault="0082305F" w:rsidP="00375BF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7. ЮРИДИЧЕСКИЕ АДРЕСА, БАНКОВСКИЕ РЕКВИЗИТЫ И ПОДПИСИ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45"/>
        <w:gridCol w:w="4901"/>
      </w:tblGrid>
      <w:tr w:rsidR="0082305F" w:rsidRPr="00CB551A" w:rsidTr="00682C79">
        <w:trPr>
          <w:trHeight w:val="66"/>
        </w:trPr>
        <w:tc>
          <w:tcPr>
            <w:tcW w:w="4423" w:type="dxa"/>
          </w:tcPr>
          <w:p w:rsidR="0082305F" w:rsidRPr="00CB551A" w:rsidRDefault="0082305F" w:rsidP="00682C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Продавец</w:t>
            </w:r>
            <w:r w:rsidRPr="00CB551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</w:tc>
        <w:tc>
          <w:tcPr>
            <w:tcW w:w="5039" w:type="dxa"/>
          </w:tcPr>
          <w:p w:rsidR="0082305F" w:rsidRPr="00CB551A" w:rsidRDefault="0082305F" w:rsidP="00682C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Покупатель</w:t>
            </w:r>
            <w:r w:rsidRPr="00CB551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</w:tc>
      </w:tr>
      <w:tr w:rsidR="0082305F" w:rsidRPr="00CB551A" w:rsidTr="00682C79">
        <w:trPr>
          <w:trHeight w:val="66"/>
        </w:trPr>
        <w:tc>
          <w:tcPr>
            <w:tcW w:w="4423" w:type="dxa"/>
          </w:tcPr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lang w:eastAsia="ru-RU"/>
              </w:rPr>
              <w:t>ГП РБ «Бурят-Фармация»</w:t>
            </w:r>
          </w:p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lang w:eastAsia="ru-RU"/>
              </w:rPr>
              <w:t xml:space="preserve">670047, Республика Бурятия г. Улан-Удэ, </w:t>
            </w:r>
          </w:p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lang w:eastAsia="ru-RU"/>
              </w:rPr>
              <w:t>ул. Дальневосточная, 7</w:t>
            </w:r>
          </w:p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lang w:eastAsia="ru-RU"/>
              </w:rPr>
              <w:t xml:space="preserve">Тел. 8 (3012) 33-58-03, </w:t>
            </w:r>
          </w:p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lang w:eastAsia="ru-RU"/>
              </w:rPr>
              <w:t>ИНН 0323037270, КПП 032301001</w:t>
            </w:r>
          </w:p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lang w:eastAsia="ru-RU"/>
              </w:rPr>
              <w:t xml:space="preserve">ОГРН 1020300888794 </w:t>
            </w:r>
          </w:p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lang w:eastAsia="ru-RU"/>
              </w:rPr>
              <w:t>Бурятское отделение № 8601 ПАО Сбербанк г. Улан-Удэ</w:t>
            </w:r>
          </w:p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lang w:eastAsia="ru-RU"/>
              </w:rPr>
              <w:t>р/с 40602810709160104694</w:t>
            </w:r>
          </w:p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lang w:eastAsia="ru-RU"/>
              </w:rPr>
              <w:t>к/с 30101810400000000604</w:t>
            </w:r>
          </w:p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lang w:eastAsia="ru-RU"/>
              </w:rPr>
              <w:t xml:space="preserve">БИК 048142604 </w:t>
            </w:r>
          </w:p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SimSun" w:hAnsi="Times New Roman" w:cs="Times New Roman"/>
                <w:bCs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lang w:eastAsia="ru-RU"/>
              </w:rPr>
              <w:t xml:space="preserve">ОКПО 05057571 </w:t>
            </w:r>
          </w:p>
        </w:tc>
        <w:tc>
          <w:tcPr>
            <w:tcW w:w="5039" w:type="dxa"/>
          </w:tcPr>
          <w:p w:rsidR="0082305F" w:rsidRPr="00CB551A" w:rsidRDefault="0082305F" w:rsidP="00682C79">
            <w:pPr>
              <w:tabs>
                <w:tab w:val="left" w:pos="9720"/>
              </w:tabs>
              <w:spacing w:after="60" w:line="240" w:lineRule="auto"/>
              <w:ind w:right="-122"/>
              <w:jc w:val="both"/>
              <w:rPr>
                <w:rFonts w:ascii="Times New Roman" w:eastAsia="SimSun" w:hAnsi="Times New Roman" w:cs="Times New Roman"/>
                <w:bCs/>
                <w:lang w:eastAsia="ru-RU"/>
              </w:rPr>
            </w:pPr>
          </w:p>
        </w:tc>
      </w:tr>
      <w:tr w:rsidR="0082305F" w:rsidRPr="00CB551A" w:rsidTr="00682C79">
        <w:trPr>
          <w:trHeight w:val="66"/>
        </w:trPr>
        <w:tc>
          <w:tcPr>
            <w:tcW w:w="4423" w:type="dxa"/>
          </w:tcPr>
          <w:p w:rsidR="0082305F" w:rsidRPr="00CB551A" w:rsidRDefault="0082305F" w:rsidP="00682C79">
            <w:pPr>
              <w:tabs>
                <w:tab w:val="left" w:pos="9720"/>
              </w:tabs>
              <w:spacing w:after="0" w:line="240" w:lineRule="auto"/>
              <w:ind w:right="-122"/>
              <w:jc w:val="both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 w:rsidRPr="00CB551A">
              <w:rPr>
                <w:rFonts w:ascii="Times New Roman" w:eastAsia="SimSun" w:hAnsi="Times New Roman" w:cs="Times New Roman"/>
                <w:lang w:eastAsia="ru-RU"/>
              </w:rPr>
              <w:t>___________________</w:t>
            </w:r>
            <w:r w:rsidRPr="00CB551A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/ __________________</w:t>
            </w:r>
          </w:p>
        </w:tc>
        <w:tc>
          <w:tcPr>
            <w:tcW w:w="5039" w:type="dxa"/>
          </w:tcPr>
          <w:p w:rsidR="0082305F" w:rsidRPr="00CB551A" w:rsidRDefault="0082305F" w:rsidP="00682C79">
            <w:pPr>
              <w:tabs>
                <w:tab w:val="left" w:pos="9720"/>
              </w:tabs>
              <w:spacing w:after="0" w:line="240" w:lineRule="auto"/>
              <w:ind w:right="-122"/>
              <w:jc w:val="both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</w:p>
        </w:tc>
      </w:tr>
      <w:tr w:rsidR="0082305F" w:rsidRPr="00CB551A" w:rsidTr="00682C79">
        <w:trPr>
          <w:trHeight w:val="66"/>
        </w:trPr>
        <w:tc>
          <w:tcPr>
            <w:tcW w:w="4423" w:type="dxa"/>
          </w:tcPr>
          <w:p w:rsidR="0082305F" w:rsidRPr="00CB551A" w:rsidRDefault="0082305F" w:rsidP="00682C79">
            <w:pPr>
              <w:tabs>
                <w:tab w:val="left" w:pos="9720"/>
              </w:tabs>
              <w:spacing w:after="0" w:line="240" w:lineRule="auto"/>
              <w:ind w:right="-122"/>
              <w:jc w:val="both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proofErr w:type="spellStart"/>
            <w:r w:rsidRPr="00CB551A">
              <w:rPr>
                <w:rFonts w:ascii="Times New Roman" w:eastAsia="SimSu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CB551A">
              <w:rPr>
                <w:rFonts w:ascii="Times New Roman" w:eastAsia="SimSu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39" w:type="dxa"/>
          </w:tcPr>
          <w:p w:rsidR="0082305F" w:rsidRPr="00CB551A" w:rsidRDefault="0082305F" w:rsidP="00682C79">
            <w:pPr>
              <w:tabs>
                <w:tab w:val="left" w:pos="9720"/>
              </w:tabs>
              <w:spacing w:after="0" w:line="240" w:lineRule="auto"/>
              <w:ind w:right="-122"/>
              <w:jc w:val="both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</w:p>
        </w:tc>
      </w:tr>
    </w:tbl>
    <w:p w:rsidR="0082305F" w:rsidRPr="00CB551A" w:rsidRDefault="0082305F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2305F" w:rsidRPr="00CB551A" w:rsidRDefault="0082305F" w:rsidP="0082305F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lastRenderedPageBreak/>
        <w:t>Приложение № 1</w:t>
      </w:r>
    </w:p>
    <w:p w:rsidR="0082305F" w:rsidRPr="00CB551A" w:rsidRDefault="0082305F" w:rsidP="0082305F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 xml:space="preserve">к договору купли-продажи имущества </w:t>
      </w:r>
    </w:p>
    <w:p w:rsidR="0082305F" w:rsidRDefault="0082305F" w:rsidP="0082305F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 xml:space="preserve">№ ___ от «____________20__ г. </w:t>
      </w:r>
    </w:p>
    <w:p w:rsidR="0082305F" w:rsidRPr="00CB551A" w:rsidRDefault="0082305F" w:rsidP="0082305F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2305F" w:rsidRPr="00CB551A" w:rsidRDefault="0082305F" w:rsidP="008230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>Акт приема-</w:t>
      </w:r>
      <w:proofErr w:type="gramStart"/>
      <w:r w:rsidRPr="00CB551A">
        <w:rPr>
          <w:rFonts w:ascii="Times New Roman" w:eastAsia="Times New Roman" w:hAnsi="Times New Roman" w:cs="Times New Roman"/>
          <w:lang w:eastAsia="ru-RU"/>
        </w:rPr>
        <w:t xml:space="preserve">передачи  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Образец)</w:t>
      </w:r>
    </w:p>
    <w:p w:rsidR="0082305F" w:rsidRPr="00CB551A" w:rsidRDefault="0082305F" w:rsidP="008230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305F" w:rsidRPr="00CB551A" w:rsidRDefault="0082305F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lang w:eastAsia="ru-RU"/>
        </w:rPr>
        <w:t xml:space="preserve">г. Улан-Удэ                                                                                                         </w:t>
      </w:r>
      <w:proofErr w:type="gramStart"/>
      <w:r w:rsidRPr="00CB551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B551A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End"/>
      <w:r w:rsidRPr="00CB551A">
        <w:rPr>
          <w:rFonts w:ascii="Times New Roman" w:eastAsia="Times New Roman" w:hAnsi="Times New Roman" w:cs="Times New Roman"/>
          <w:iCs/>
          <w:lang w:eastAsia="ru-RU"/>
        </w:rPr>
        <w:t>___»__________20__ г.</w:t>
      </w:r>
    </w:p>
    <w:p w:rsidR="0082305F" w:rsidRPr="00CB551A" w:rsidRDefault="0082305F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305F" w:rsidRDefault="0082305F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>Государственное предприятие Республики Бурятия «Бурят-Фармация», именуемое в дальнейшем «Продавец», в лице ____________________________________________________, действующего на основании ______________, с одной стороны, и _____________________________, именуемый в дальнейшем «Покупатель», в лице ______________, действующего на основании _______________, с другой стороны, а вместе именуемые «Стороны», составили настоящий акт о том, что в соответствии с условиями договора купли-продажи имущества № ___ от «___»__________20_ г.   Продавец передал, а Покупатель принял по настоящему акту имущество:</w:t>
      </w:r>
    </w:p>
    <w:p w:rsidR="0082305F" w:rsidRPr="00CB551A" w:rsidRDefault="0082305F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169"/>
        <w:gridCol w:w="795"/>
        <w:gridCol w:w="846"/>
        <w:gridCol w:w="1489"/>
        <w:gridCol w:w="1479"/>
      </w:tblGrid>
      <w:tr w:rsidR="0082305F" w:rsidRPr="0034256D" w:rsidTr="00682C79">
        <w:trPr>
          <w:trHeight w:val="270"/>
        </w:trPr>
        <w:tc>
          <w:tcPr>
            <w:tcW w:w="305" w:type="pct"/>
          </w:tcPr>
          <w:p w:rsidR="0082305F" w:rsidRPr="0034256D" w:rsidRDefault="0082305F" w:rsidP="00682C79">
            <w:pPr>
              <w:spacing w:after="60" w:line="288" w:lineRule="auto"/>
              <w:jc w:val="center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  <w:r w:rsidRPr="0034256D">
              <w:rPr>
                <w:rFonts w:ascii="Warnock Pro" w:eastAsia="Times New Roman" w:hAnsi="Warnock Pro" w:cs="Times New Roman"/>
                <w:lang w:eastAsia="ru-RU"/>
              </w:rPr>
              <w:t>п/п</w:t>
            </w:r>
          </w:p>
        </w:tc>
        <w:tc>
          <w:tcPr>
            <w:tcW w:w="2233" w:type="pct"/>
          </w:tcPr>
          <w:p w:rsidR="0082305F" w:rsidRPr="0034256D" w:rsidRDefault="0082305F" w:rsidP="00682C79">
            <w:pPr>
              <w:spacing w:after="60" w:line="288" w:lineRule="auto"/>
              <w:ind w:left="180"/>
              <w:jc w:val="center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  <w:r w:rsidRPr="0034256D">
              <w:rPr>
                <w:rFonts w:ascii="Warnock Pro" w:eastAsia="Times New Roman" w:hAnsi="Warnock Pro" w:cs="Times New Roman"/>
                <w:lang w:eastAsia="ru-RU"/>
              </w:rPr>
              <w:t>Наименование товара</w:t>
            </w:r>
          </w:p>
        </w:tc>
        <w:tc>
          <w:tcPr>
            <w:tcW w:w="415" w:type="pct"/>
          </w:tcPr>
          <w:p w:rsidR="0082305F" w:rsidRPr="0034256D" w:rsidRDefault="0082305F" w:rsidP="00682C79">
            <w:pPr>
              <w:spacing w:after="60" w:line="288" w:lineRule="auto"/>
              <w:ind w:left="180"/>
              <w:jc w:val="center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  <w:r w:rsidRPr="0034256D">
              <w:rPr>
                <w:rFonts w:ascii="Warnock Pro" w:eastAsia="Times New Roman" w:hAnsi="Warnock Pro" w:cs="Times New Roman"/>
                <w:lang w:eastAsia="ru-RU"/>
              </w:rPr>
              <w:t>Ед. изм.</w:t>
            </w:r>
          </w:p>
        </w:tc>
        <w:tc>
          <w:tcPr>
            <w:tcW w:w="455" w:type="pct"/>
          </w:tcPr>
          <w:p w:rsidR="0082305F" w:rsidRPr="0034256D" w:rsidRDefault="0082305F" w:rsidP="00682C79">
            <w:pPr>
              <w:spacing w:after="60" w:line="288" w:lineRule="auto"/>
              <w:ind w:left="180"/>
              <w:jc w:val="center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  <w:r w:rsidRPr="0034256D">
              <w:rPr>
                <w:rFonts w:ascii="Warnock Pro" w:eastAsia="Times New Roman" w:hAnsi="Warnock Pro" w:cs="Times New Roman"/>
                <w:lang w:eastAsia="ru-RU"/>
              </w:rPr>
              <w:t>Кол-во</w:t>
            </w:r>
          </w:p>
        </w:tc>
        <w:tc>
          <w:tcPr>
            <w:tcW w:w="799" w:type="pct"/>
          </w:tcPr>
          <w:p w:rsidR="0082305F" w:rsidRPr="0034256D" w:rsidRDefault="0082305F" w:rsidP="00682C79">
            <w:pPr>
              <w:spacing w:after="60" w:line="288" w:lineRule="auto"/>
              <w:ind w:left="180"/>
              <w:jc w:val="center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  <w:r w:rsidRPr="0034256D">
              <w:rPr>
                <w:rFonts w:ascii="Warnock Pro" w:eastAsia="Times New Roman" w:hAnsi="Warnock Pro" w:cs="Times New Roman"/>
                <w:lang w:eastAsia="ru-RU"/>
              </w:rPr>
              <w:t>Цена за ед. с НДС, руб.</w:t>
            </w:r>
          </w:p>
        </w:tc>
        <w:tc>
          <w:tcPr>
            <w:tcW w:w="793" w:type="pct"/>
          </w:tcPr>
          <w:p w:rsidR="0082305F" w:rsidRPr="0034256D" w:rsidRDefault="0082305F" w:rsidP="00682C79">
            <w:pPr>
              <w:spacing w:after="60" w:line="288" w:lineRule="auto"/>
              <w:jc w:val="center"/>
              <w:rPr>
                <w:rFonts w:ascii="Warnock Pro" w:eastAsia="Times New Roman" w:hAnsi="Warnock Pro" w:cs="Times New Roman"/>
                <w:lang w:eastAsia="ru-RU"/>
              </w:rPr>
            </w:pPr>
            <w:r w:rsidRPr="0034256D">
              <w:rPr>
                <w:rFonts w:ascii="Warnock Pro" w:eastAsia="Times New Roman" w:hAnsi="Warnock Pro" w:cs="Times New Roman"/>
                <w:lang w:eastAsia="ru-RU"/>
              </w:rPr>
              <w:t>Стоимость с НДС, руб.</w:t>
            </w:r>
          </w:p>
        </w:tc>
      </w:tr>
      <w:tr w:rsidR="0082305F" w:rsidRPr="0034256D" w:rsidTr="00682C79">
        <w:trPr>
          <w:trHeight w:val="420"/>
        </w:trPr>
        <w:tc>
          <w:tcPr>
            <w:tcW w:w="305" w:type="pct"/>
          </w:tcPr>
          <w:p w:rsidR="0082305F" w:rsidRPr="0034256D" w:rsidRDefault="0082305F" w:rsidP="00682C79">
            <w:pPr>
              <w:spacing w:after="60" w:line="288" w:lineRule="auto"/>
              <w:jc w:val="center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  <w:r w:rsidRPr="0034256D">
              <w:rPr>
                <w:rFonts w:ascii="Warnock Pro" w:eastAsia="Times New Roman" w:hAnsi="Warnock Pro" w:cs="Times New Roman"/>
                <w:lang w:eastAsia="ru-RU"/>
              </w:rPr>
              <w:t>1.</w:t>
            </w:r>
          </w:p>
        </w:tc>
        <w:tc>
          <w:tcPr>
            <w:tcW w:w="2233" w:type="pct"/>
          </w:tcPr>
          <w:p w:rsidR="0082305F" w:rsidRPr="0034256D" w:rsidRDefault="0082305F" w:rsidP="00682C79">
            <w:pPr>
              <w:spacing w:after="60" w:line="288" w:lineRule="auto"/>
              <w:ind w:left="180"/>
              <w:jc w:val="center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</w:p>
        </w:tc>
        <w:tc>
          <w:tcPr>
            <w:tcW w:w="415" w:type="pct"/>
          </w:tcPr>
          <w:p w:rsidR="0082305F" w:rsidRPr="0034256D" w:rsidRDefault="0082305F" w:rsidP="00682C79">
            <w:pPr>
              <w:spacing w:after="60" w:line="288" w:lineRule="auto"/>
              <w:ind w:left="180"/>
              <w:jc w:val="center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</w:p>
        </w:tc>
        <w:tc>
          <w:tcPr>
            <w:tcW w:w="455" w:type="pct"/>
          </w:tcPr>
          <w:p w:rsidR="0082305F" w:rsidRPr="0034256D" w:rsidRDefault="0082305F" w:rsidP="00682C79">
            <w:pPr>
              <w:spacing w:after="60" w:line="288" w:lineRule="auto"/>
              <w:ind w:left="180"/>
              <w:jc w:val="center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</w:p>
        </w:tc>
        <w:tc>
          <w:tcPr>
            <w:tcW w:w="799" w:type="pct"/>
          </w:tcPr>
          <w:p w:rsidR="0082305F" w:rsidRPr="0034256D" w:rsidRDefault="0082305F" w:rsidP="00682C79">
            <w:pPr>
              <w:spacing w:after="60" w:line="288" w:lineRule="auto"/>
              <w:ind w:left="180"/>
              <w:jc w:val="center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</w:p>
        </w:tc>
        <w:tc>
          <w:tcPr>
            <w:tcW w:w="793" w:type="pct"/>
          </w:tcPr>
          <w:p w:rsidR="0082305F" w:rsidRPr="0034256D" w:rsidRDefault="0082305F" w:rsidP="00682C79">
            <w:pPr>
              <w:spacing w:after="60" w:line="288" w:lineRule="auto"/>
              <w:ind w:left="180"/>
              <w:jc w:val="center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</w:p>
        </w:tc>
      </w:tr>
      <w:tr w:rsidR="0082305F" w:rsidRPr="0034256D" w:rsidTr="00682C79">
        <w:trPr>
          <w:trHeight w:val="300"/>
        </w:trPr>
        <w:tc>
          <w:tcPr>
            <w:tcW w:w="4207" w:type="pct"/>
            <w:gridSpan w:val="5"/>
          </w:tcPr>
          <w:p w:rsidR="0082305F" w:rsidRPr="0034256D" w:rsidRDefault="0082305F" w:rsidP="00682C79">
            <w:pPr>
              <w:spacing w:after="60" w:line="288" w:lineRule="auto"/>
              <w:ind w:left="180"/>
              <w:jc w:val="right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  <w:r w:rsidRPr="0034256D">
              <w:rPr>
                <w:rFonts w:ascii="Warnock Pro" w:eastAsia="Times New Roman" w:hAnsi="Warnock Pro" w:cs="Times New Roman"/>
                <w:lang w:eastAsia="ru-RU"/>
              </w:rPr>
              <w:t>Итого:</w:t>
            </w:r>
          </w:p>
        </w:tc>
        <w:tc>
          <w:tcPr>
            <w:tcW w:w="793" w:type="pct"/>
          </w:tcPr>
          <w:p w:rsidR="0082305F" w:rsidRPr="0034256D" w:rsidRDefault="0082305F" w:rsidP="00682C79">
            <w:pPr>
              <w:spacing w:after="60" w:line="288" w:lineRule="auto"/>
              <w:ind w:left="180"/>
              <w:jc w:val="right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</w:p>
        </w:tc>
      </w:tr>
      <w:tr w:rsidR="0082305F" w:rsidRPr="0034256D" w:rsidTr="00682C79">
        <w:trPr>
          <w:trHeight w:val="244"/>
        </w:trPr>
        <w:tc>
          <w:tcPr>
            <w:tcW w:w="4207" w:type="pct"/>
            <w:gridSpan w:val="5"/>
          </w:tcPr>
          <w:p w:rsidR="0082305F" w:rsidRPr="0034256D" w:rsidRDefault="0082305F" w:rsidP="00682C79">
            <w:pPr>
              <w:spacing w:after="60" w:line="288" w:lineRule="auto"/>
              <w:ind w:left="180"/>
              <w:jc w:val="right"/>
              <w:outlineLvl w:val="0"/>
              <w:rPr>
                <w:rFonts w:ascii="Warnock Pro" w:eastAsia="Times New Roman" w:hAnsi="Warnock Pro" w:cs="Times New Roman"/>
                <w:i/>
                <w:lang w:eastAsia="ru-RU"/>
              </w:rPr>
            </w:pPr>
            <w:r w:rsidRPr="0034256D">
              <w:rPr>
                <w:rFonts w:ascii="Warnock Pro" w:eastAsia="Times New Roman" w:hAnsi="Warnock Pro" w:cs="Times New Roman"/>
                <w:i/>
                <w:lang w:eastAsia="ru-RU"/>
              </w:rPr>
              <w:t>В том числе НДС:</w:t>
            </w:r>
          </w:p>
        </w:tc>
        <w:tc>
          <w:tcPr>
            <w:tcW w:w="793" w:type="pct"/>
          </w:tcPr>
          <w:p w:rsidR="0082305F" w:rsidRPr="0034256D" w:rsidRDefault="0082305F" w:rsidP="00682C79">
            <w:pPr>
              <w:spacing w:after="60" w:line="288" w:lineRule="auto"/>
              <w:ind w:left="180"/>
              <w:jc w:val="right"/>
              <w:outlineLvl w:val="0"/>
              <w:rPr>
                <w:rFonts w:ascii="Warnock Pro" w:eastAsia="Times New Roman" w:hAnsi="Warnock Pro" w:cs="Times New Roman"/>
                <w:lang w:eastAsia="ru-RU"/>
              </w:rPr>
            </w:pPr>
          </w:p>
        </w:tc>
      </w:tr>
    </w:tbl>
    <w:p w:rsidR="0082305F" w:rsidRPr="00CB551A" w:rsidRDefault="0082305F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2305F" w:rsidRDefault="0082305F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551A">
        <w:rPr>
          <w:rFonts w:ascii="Times New Roman" w:eastAsia="Times New Roman" w:hAnsi="Times New Roman" w:cs="Times New Roman"/>
          <w:iCs/>
          <w:lang w:eastAsia="ru-RU"/>
        </w:rPr>
        <w:t>Обременение отсутствует. Техническое состояние имущества удовлетворительное.</w:t>
      </w:r>
      <w:r w:rsidRPr="00CB551A">
        <w:rPr>
          <w:rFonts w:ascii="Calibri" w:eastAsia="Times New Roman" w:hAnsi="Calibri" w:cs="Times New Roman"/>
          <w:lang w:eastAsia="ru-RU"/>
        </w:rPr>
        <w:t xml:space="preserve"> </w:t>
      </w:r>
      <w:r w:rsidRPr="00CB551A">
        <w:rPr>
          <w:rFonts w:ascii="Times New Roman" w:eastAsia="Times New Roman" w:hAnsi="Times New Roman" w:cs="Times New Roman"/>
          <w:iCs/>
          <w:lang w:eastAsia="ru-RU"/>
        </w:rPr>
        <w:t>Каких-либо дефектов и недостатков при осмотре не обнаружено.</w:t>
      </w:r>
    </w:p>
    <w:p w:rsidR="00375BFB" w:rsidRDefault="00375BFB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375BFB" w:rsidRDefault="00375BFB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F43C3" w:rsidRDefault="008F43C3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F43C3">
        <w:rPr>
          <w:rFonts w:ascii="Times New Roman" w:eastAsia="Times New Roman" w:hAnsi="Times New Roman" w:cs="Times New Roman"/>
          <w:iCs/>
          <w:highlight w:val="yellow"/>
          <w:lang w:eastAsia="ru-RU"/>
        </w:rPr>
        <w:t>Согласно сторонами в качестве фо</w:t>
      </w:r>
      <w:r>
        <w:rPr>
          <w:rFonts w:ascii="Times New Roman" w:eastAsia="Times New Roman" w:hAnsi="Times New Roman" w:cs="Times New Roman"/>
          <w:iCs/>
          <w:highlight w:val="yellow"/>
          <w:lang w:eastAsia="ru-RU"/>
        </w:rPr>
        <w:t>р</w:t>
      </w:r>
      <w:r w:rsidRPr="008F43C3">
        <w:rPr>
          <w:rFonts w:ascii="Times New Roman" w:eastAsia="Times New Roman" w:hAnsi="Times New Roman" w:cs="Times New Roman"/>
          <w:iCs/>
          <w:highlight w:val="yellow"/>
          <w:lang w:eastAsia="ru-RU"/>
        </w:rPr>
        <w:t>мы:</w:t>
      </w:r>
    </w:p>
    <w:p w:rsidR="008F43C3" w:rsidRPr="00CB551A" w:rsidRDefault="008F43C3" w:rsidP="008230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90"/>
        <w:gridCol w:w="4756"/>
      </w:tblGrid>
      <w:tr w:rsidR="0082305F" w:rsidRPr="00CB551A" w:rsidTr="00682C79">
        <w:trPr>
          <w:trHeight w:val="66"/>
        </w:trPr>
        <w:tc>
          <w:tcPr>
            <w:tcW w:w="4545" w:type="dxa"/>
          </w:tcPr>
          <w:p w:rsidR="0082305F" w:rsidRPr="00CB551A" w:rsidRDefault="0082305F" w:rsidP="00682C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Продавец</w:t>
            </w:r>
            <w:r w:rsidRPr="00CB551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</w:tc>
        <w:tc>
          <w:tcPr>
            <w:tcW w:w="4815" w:type="dxa"/>
          </w:tcPr>
          <w:p w:rsidR="0082305F" w:rsidRPr="00CB551A" w:rsidRDefault="0082305F" w:rsidP="00682C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Покупатель</w:t>
            </w:r>
            <w:r w:rsidRPr="00CB551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</w:tc>
      </w:tr>
      <w:tr w:rsidR="0082305F" w:rsidRPr="00CB551A" w:rsidTr="00682C79">
        <w:trPr>
          <w:trHeight w:val="66"/>
        </w:trPr>
        <w:tc>
          <w:tcPr>
            <w:tcW w:w="4545" w:type="dxa"/>
          </w:tcPr>
          <w:p w:rsidR="0082305F" w:rsidRPr="00CB551A" w:rsidRDefault="0082305F" w:rsidP="00682C79">
            <w:pPr>
              <w:tabs>
                <w:tab w:val="left" w:pos="9720"/>
              </w:tabs>
              <w:spacing w:after="0" w:line="240" w:lineRule="auto"/>
              <w:ind w:right="-125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82305F" w:rsidRPr="00CB551A" w:rsidRDefault="0082305F" w:rsidP="00682C79">
            <w:pPr>
              <w:tabs>
                <w:tab w:val="left" w:pos="9720"/>
              </w:tabs>
              <w:spacing w:after="0" w:line="240" w:lineRule="auto"/>
              <w:ind w:right="-125"/>
              <w:jc w:val="both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 w:rsidRPr="00CB551A">
              <w:rPr>
                <w:rFonts w:ascii="Times New Roman" w:eastAsia="SimSun" w:hAnsi="Times New Roman" w:cs="Times New Roman"/>
                <w:lang w:eastAsia="ru-RU"/>
              </w:rPr>
              <w:t>__________________ / _________________</w:t>
            </w:r>
          </w:p>
        </w:tc>
        <w:tc>
          <w:tcPr>
            <w:tcW w:w="4815" w:type="dxa"/>
          </w:tcPr>
          <w:p w:rsidR="0082305F" w:rsidRPr="00CB551A" w:rsidRDefault="0082305F" w:rsidP="00682C79">
            <w:pPr>
              <w:tabs>
                <w:tab w:val="left" w:pos="9720"/>
              </w:tabs>
              <w:spacing w:after="0" w:line="240" w:lineRule="auto"/>
              <w:ind w:right="-125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82305F" w:rsidRPr="00CB551A" w:rsidRDefault="0082305F" w:rsidP="00682C79">
            <w:pPr>
              <w:tabs>
                <w:tab w:val="left" w:pos="9720"/>
              </w:tabs>
              <w:spacing w:after="0" w:line="240" w:lineRule="auto"/>
              <w:ind w:right="-122"/>
              <w:jc w:val="both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 w:rsidRPr="00CB551A">
              <w:rPr>
                <w:rFonts w:ascii="Times New Roman" w:eastAsia="SimSun" w:hAnsi="Times New Roman" w:cs="Times New Roman"/>
                <w:lang w:eastAsia="ru-RU"/>
              </w:rPr>
              <w:t>___________________</w:t>
            </w:r>
            <w:r w:rsidRPr="00CB551A">
              <w:rPr>
                <w:rFonts w:ascii="Times New Roman" w:eastAsia="SimSun" w:hAnsi="Times New Roman" w:cs="Times New Roman"/>
                <w:color w:val="000000"/>
                <w:lang w:eastAsia="ru-RU"/>
              </w:rPr>
              <w:t xml:space="preserve"> / __________________</w:t>
            </w:r>
          </w:p>
        </w:tc>
      </w:tr>
      <w:tr w:rsidR="0082305F" w:rsidRPr="00CB551A" w:rsidTr="00682C79">
        <w:trPr>
          <w:trHeight w:val="66"/>
        </w:trPr>
        <w:tc>
          <w:tcPr>
            <w:tcW w:w="4545" w:type="dxa"/>
          </w:tcPr>
          <w:p w:rsidR="0082305F" w:rsidRPr="00CB551A" w:rsidRDefault="0082305F" w:rsidP="00682C79">
            <w:pPr>
              <w:tabs>
                <w:tab w:val="left" w:pos="9720"/>
              </w:tabs>
              <w:spacing w:after="0" w:line="240" w:lineRule="auto"/>
              <w:ind w:left="72" w:right="-125" w:hanging="72"/>
              <w:jc w:val="both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5" w:type="dxa"/>
          </w:tcPr>
          <w:p w:rsidR="0082305F" w:rsidRPr="00CB551A" w:rsidRDefault="0082305F" w:rsidP="00682C79">
            <w:pPr>
              <w:tabs>
                <w:tab w:val="left" w:pos="9720"/>
              </w:tabs>
              <w:spacing w:after="0" w:line="240" w:lineRule="auto"/>
              <w:ind w:right="-122"/>
              <w:jc w:val="both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</w:p>
        </w:tc>
      </w:tr>
    </w:tbl>
    <w:p w:rsidR="0082305F" w:rsidRPr="00CB551A" w:rsidRDefault="0082305F" w:rsidP="008230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0809" w:rsidRDefault="00600809"/>
    <w:sectPr w:rsidR="00600809" w:rsidSect="006C700D">
      <w:type w:val="continuous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4D7"/>
    <w:multiLevelType w:val="hybridMultilevel"/>
    <w:tmpl w:val="D8D4C86E"/>
    <w:lvl w:ilvl="0" w:tplc="1EDAFC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0C4A"/>
    <w:multiLevelType w:val="hybridMultilevel"/>
    <w:tmpl w:val="165AE08C"/>
    <w:lvl w:ilvl="0" w:tplc="5ACA6C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60A35"/>
    <w:multiLevelType w:val="hybridMultilevel"/>
    <w:tmpl w:val="6A98E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A38FB"/>
    <w:multiLevelType w:val="multilevel"/>
    <w:tmpl w:val="57745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7F05BF8"/>
    <w:multiLevelType w:val="hybridMultilevel"/>
    <w:tmpl w:val="F7922E38"/>
    <w:lvl w:ilvl="0" w:tplc="05B6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A1"/>
    <w:rsid w:val="001A5427"/>
    <w:rsid w:val="001C3A22"/>
    <w:rsid w:val="002A49C0"/>
    <w:rsid w:val="00344AD2"/>
    <w:rsid w:val="00375BFB"/>
    <w:rsid w:val="0039760F"/>
    <w:rsid w:val="003E7003"/>
    <w:rsid w:val="0051541C"/>
    <w:rsid w:val="005C20E9"/>
    <w:rsid w:val="00600809"/>
    <w:rsid w:val="006903FB"/>
    <w:rsid w:val="006C700D"/>
    <w:rsid w:val="007171FC"/>
    <w:rsid w:val="0082305F"/>
    <w:rsid w:val="008F43C3"/>
    <w:rsid w:val="009812B7"/>
    <w:rsid w:val="00A72F12"/>
    <w:rsid w:val="00AE6EA1"/>
    <w:rsid w:val="00B87020"/>
    <w:rsid w:val="00C3687A"/>
    <w:rsid w:val="00C54F2C"/>
    <w:rsid w:val="00E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E1AD"/>
  <w15:docId w15:val="{432223C0-625E-4FBD-AC67-C64E0138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12B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98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71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223@burfa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rfarm.ru/docs/normativ-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CB09-75E3-411E-87F1-98D73794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Мария Дмитриевна</dc:creator>
  <cp:keywords/>
  <dc:description/>
  <cp:lastModifiedBy>Петрова Мария Дмитриевна</cp:lastModifiedBy>
  <cp:revision>5</cp:revision>
  <cp:lastPrinted>2024-03-13T04:57:00Z</cp:lastPrinted>
  <dcterms:created xsi:type="dcterms:W3CDTF">2024-03-13T04:48:00Z</dcterms:created>
  <dcterms:modified xsi:type="dcterms:W3CDTF">2024-04-18T07:37:00Z</dcterms:modified>
</cp:coreProperties>
</file>